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13485" w:rsidRDefault="00213485">
      <w:pPr>
        <w:rPr>
          <w:rFonts w:ascii="AvantGarde Bk BT" w:hAnsi="AvantGarde Bk BT"/>
          <w:sz w:val="20"/>
          <w:szCs w:val="20"/>
        </w:rPr>
      </w:pPr>
    </w:p>
    <w:p w:rsidR="004F4034" w:rsidRPr="00AE0405" w:rsidRDefault="00471D37">
      <w:pPr>
        <w:rPr>
          <w:rFonts w:ascii="AvantGarde Bk BT" w:hAnsi="AvantGarde Bk BT"/>
          <w:color w:val="404040" w:themeColor="text1" w:themeTint="BF"/>
          <w:sz w:val="20"/>
          <w:szCs w:val="20"/>
        </w:rPr>
      </w:pPr>
      <w:r w:rsidRPr="00AE0405">
        <w:rPr>
          <w:rFonts w:ascii="AvantGarde Bk BT" w:hAnsi="AvantGarde Bk BT"/>
          <w:sz w:val="20"/>
          <w:szCs w:val="20"/>
        </w:rPr>
        <w:t xml:space="preserve"> </w:t>
      </w:r>
    </w:p>
    <w:p w:rsidR="00585E78" w:rsidRPr="00AE0405" w:rsidRDefault="00DA6A2E">
      <w:pPr>
        <w:rPr>
          <w:rFonts w:ascii="AvantGarde Bk BT" w:hAnsi="AvantGarde Bk BT"/>
          <w:color w:val="404040" w:themeColor="text1" w:themeTint="BF"/>
          <w:sz w:val="20"/>
          <w:szCs w:val="20"/>
        </w:rPr>
      </w:pPr>
      <w:r w:rsidRPr="00F66C3F">
        <w:rPr>
          <w:rFonts w:ascii="AvantGarde Bk BT" w:eastAsia="AvantGarde Bk BT" w:hAnsi="AvantGarde Bk BT" w:cs="AvantGarde Bk BT"/>
          <w:noProof/>
          <w:color w:val="231F20"/>
          <w:sz w:val="40"/>
          <w:szCs w:val="40"/>
        </w:rPr>
        <mc:AlternateContent>
          <mc:Choice Requires="wps">
            <w:drawing>
              <wp:anchor distT="0" distB="0" distL="114300" distR="114300" simplePos="0" relativeHeight="251645440" behindDoc="0" locked="0" layoutInCell="1" allowOverlap="1" wp14:anchorId="77F4CE17" wp14:editId="0593359B">
                <wp:simplePos x="0" y="0"/>
                <wp:positionH relativeFrom="column">
                  <wp:posOffset>1492982</wp:posOffset>
                </wp:positionH>
                <wp:positionV relativeFrom="paragraph">
                  <wp:posOffset>70485</wp:posOffset>
                </wp:positionV>
                <wp:extent cx="6249670" cy="294005"/>
                <wp:effectExtent l="0" t="0" r="0" b="0"/>
                <wp:wrapNone/>
                <wp:docPr id="4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49670" cy="294005"/>
                        </a:xfrm>
                        <a:prstGeom prst="rect">
                          <a:avLst/>
                        </a:prstGeom>
                        <a:gradFill flip="none" rotWithShape="1">
                          <a:gsLst>
                            <a:gs pos="56000">
                              <a:srgbClr val="8294A9"/>
                            </a:gs>
                            <a:gs pos="0">
                              <a:schemeClr val="tx2">
                                <a:lumMod val="75000"/>
                              </a:schemeClr>
                            </a:gs>
                            <a:gs pos="100000">
                              <a:srgbClr val="FFFFFF">
                                <a:shade val="100000"/>
                                <a:satMod val="115000"/>
                              </a:srgbClr>
                            </a:gs>
                          </a:gsLst>
                          <a:lin ang="0" scaled="1"/>
                          <a:tileRect/>
                        </a:gradFill>
                        <a:ln w="9525">
                          <a:noFill/>
                          <a:miter lim="800000"/>
                          <a:headEnd/>
                          <a:tailEnd/>
                        </a:ln>
                      </wps:spPr>
                      <wps:txbx>
                        <w:txbxContent>
                          <w:p w:rsidR="00245322" w:rsidRPr="00DA6A2E" w:rsidRDefault="00245322" w:rsidP="00DA6A2E">
                            <w:pPr>
                              <w:rPr>
                                <w:rFonts w:ascii="AvantGarde Md BT" w:hAnsi="AvantGarde Md BT"/>
                                <w:color w:val="FFFFFF" w:themeColor="background1"/>
                              </w:rPr>
                            </w:pPr>
                            <w:r>
                              <w:rPr>
                                <w:rFonts w:ascii="AvantGarde Md BT" w:hAnsi="AvantGarde Md BT"/>
                                <w:color w:val="FFFFFF" w:themeColor="background1"/>
                              </w:rPr>
                              <w:t xml:space="preserve">Daylight </w:t>
                            </w:r>
                            <w:r w:rsidR="007A1FDC">
                              <w:rPr>
                                <w:rFonts w:ascii="AvantGarde Md BT" w:hAnsi="AvantGarde Md BT"/>
                                <w:color w:val="FFFFFF" w:themeColor="background1"/>
                              </w:rPr>
                              <w:t>Architecture for</w:t>
                            </w:r>
                            <w:r>
                              <w:rPr>
                                <w:rFonts w:ascii="AvantGarde Md BT" w:hAnsi="AvantGarde Md BT"/>
                                <w:color w:val="FFFFFF" w:themeColor="background1"/>
                              </w:rPr>
                              <w:t xml:space="preserve"> Control System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117.55pt;margin-top:5.55pt;width:492.1pt;height:23.15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" fillcolor="#17365d [2415]" stroked="f">
                <v:fill rotate="t" angle="90" colors="0 #17375e;36700f #8294a9;1 white" focus="100%" type="gradient"/>
                <v:textbox>
                  <w:txbxContent>
                    <w:p w:rsidR="00245322" w:rsidRPr="00DA6A2E" w:rsidRDefault="00245322" w:rsidP="00DA6A2E">
                      <w:pPr>
                        <w:rPr>
                          <w:rFonts w:ascii="AvantGarde Md BT" w:hAnsi="AvantGarde Md BT"/>
                          <w:color w:val="FFFFFF" w:themeColor="background1"/>
                        </w:rPr>
                      </w:pPr>
                      <w:r>
                        <w:rPr>
                          <w:rFonts w:ascii="AvantGarde Md BT" w:hAnsi="AvantGarde Md BT"/>
                          <w:color w:val="FFFFFF" w:themeColor="background1"/>
                        </w:rPr>
                        <w:t xml:space="preserve">Daylight </w:t>
                      </w:r>
                      <w:r w:rsidR="007A1FDC">
                        <w:rPr>
                          <w:rFonts w:ascii="AvantGarde Md BT" w:hAnsi="AvantGarde Md BT"/>
                          <w:color w:val="FFFFFF" w:themeColor="background1"/>
                        </w:rPr>
                        <w:t>Architecture for</w:t>
                      </w:r>
                      <w:r>
                        <w:rPr>
                          <w:rFonts w:ascii="AvantGarde Md BT" w:hAnsi="AvantGarde Md BT"/>
                          <w:color w:val="FFFFFF" w:themeColor="background1"/>
                        </w:rPr>
                        <w:t xml:space="preserve"> Control System</w:t>
                      </w:r>
                    </w:p>
                  </w:txbxContent>
                </v:textbox>
              </v:shape>
            </w:pict>
          </mc:Fallback>
        </mc:AlternateContent>
      </w:r>
    </w:p>
    <w:p w:rsidR="00585E78" w:rsidRPr="00AE0405" w:rsidRDefault="00585E78">
      <w:pPr>
        <w:rPr>
          <w:rFonts w:ascii="AvantGarde Bk BT" w:hAnsi="AvantGarde Bk BT"/>
          <w:color w:val="404040" w:themeColor="text1" w:themeTint="BF"/>
          <w:sz w:val="20"/>
          <w:szCs w:val="20"/>
        </w:rPr>
      </w:pPr>
    </w:p>
    <w:p w:rsidR="004F4034" w:rsidRPr="00AE0405" w:rsidRDefault="004F4034" w:rsidP="004F4034">
      <w:pPr>
        <w:rPr>
          <w:rFonts w:ascii="AvantGarde Bk BT" w:hAnsi="AvantGarde Bk BT"/>
          <w:sz w:val="20"/>
          <w:szCs w:val="20"/>
        </w:rPr>
      </w:pPr>
    </w:p>
    <w:p w:rsidR="00074A1B" w:rsidRPr="00AE0405" w:rsidRDefault="00074A1B" w:rsidP="004F4034">
      <w:pPr>
        <w:rPr>
          <w:rFonts w:ascii="AvantGarde Bk BT" w:hAnsi="AvantGarde Bk BT"/>
          <w:sz w:val="20"/>
          <w:szCs w:val="20"/>
        </w:rPr>
      </w:pPr>
    </w:p>
    <w:p w:rsidR="00074A1B" w:rsidRPr="00AE0405" w:rsidRDefault="00074A1B" w:rsidP="004F4034">
      <w:pPr>
        <w:rPr>
          <w:rFonts w:ascii="AvantGarde Bk BT" w:hAnsi="AvantGarde Bk BT"/>
          <w:sz w:val="20"/>
          <w:szCs w:val="20"/>
        </w:rPr>
      </w:pPr>
    </w:p>
    <w:p w:rsidR="00074A1B" w:rsidRPr="00AE0405" w:rsidRDefault="00074A1B" w:rsidP="004F4034">
      <w:pPr>
        <w:rPr>
          <w:rFonts w:ascii="AvantGarde Bk BT" w:hAnsi="AvantGarde Bk BT"/>
          <w:sz w:val="20"/>
          <w:szCs w:val="20"/>
        </w:rPr>
      </w:pPr>
    </w:p>
    <w:p w:rsidR="00074A1B" w:rsidRPr="00AE0405" w:rsidRDefault="00074A1B" w:rsidP="004F4034">
      <w:pPr>
        <w:rPr>
          <w:rFonts w:ascii="AvantGarde Bk BT" w:hAnsi="AvantGarde Bk BT"/>
          <w:sz w:val="20"/>
          <w:szCs w:val="20"/>
        </w:rPr>
      </w:pPr>
    </w:p>
    <w:p w:rsidR="00074A1B" w:rsidRPr="00AE0405" w:rsidRDefault="00074A1B" w:rsidP="004F4034">
      <w:pPr>
        <w:rPr>
          <w:rFonts w:ascii="AvantGarde Bk BT" w:hAnsi="AvantGarde Bk BT"/>
          <w:sz w:val="20"/>
          <w:szCs w:val="20"/>
        </w:rPr>
      </w:pPr>
    </w:p>
    <w:p w:rsidR="00074A1B" w:rsidRPr="00AE0405" w:rsidRDefault="0070639A" w:rsidP="004F4034">
      <w:pPr>
        <w:rPr>
          <w:rFonts w:ascii="AvantGarde Bk BT" w:hAnsi="AvantGarde Bk BT"/>
          <w:sz w:val="20"/>
          <w:szCs w:val="20"/>
        </w:rPr>
      </w:pPr>
      <w:r w:rsidRPr="00AE0405">
        <w:rPr>
          <w:rFonts w:ascii="AvantGarde Bk BT" w:hAnsi="AvantGarde Bk BT"/>
          <w:noProof/>
          <w:sz w:val="20"/>
          <w:szCs w:val="20"/>
        </w:rPr>
        <mc:AlternateContent>
          <mc:Choice Requires="wps">
            <w:drawing>
              <wp:anchor distT="0" distB="0" distL="114300" distR="114300" simplePos="0" relativeHeight="251647488" behindDoc="0" locked="0" layoutInCell="1" allowOverlap="1" wp14:anchorId="7B7C287D" wp14:editId="652A318E">
                <wp:simplePos x="0" y="0"/>
                <wp:positionH relativeFrom="page">
                  <wp:posOffset>495300</wp:posOffset>
                </wp:positionH>
                <wp:positionV relativeFrom="page">
                  <wp:posOffset>2491740</wp:posOffset>
                </wp:positionV>
                <wp:extent cx="6989445" cy="3230880"/>
                <wp:effectExtent l="0" t="0" r="0" b="7620"/>
                <wp:wrapNone/>
                <wp:docPr id="3" name="Text Box 3"/>
                <wp:cNvGraphicFramePr/>
                <a:graphic xmlns:a="http://schemas.openxmlformats.org/drawingml/2006/main">
                  <a:graphicData uri="http://schemas.microsoft.com/office/word/2010/wordprocessingShape">
                    <wps:wsp>
                      <wps:cNvSpPr txBox="1"/>
                      <wps:spPr>
                        <a:xfrm>
                          <a:off x="0" y="0"/>
                          <a:ext cx="6989445" cy="3230880"/>
                        </a:xfrm>
                        <a:prstGeom prst="rect">
                          <a:avLst/>
                        </a:prstGeom>
                        <a:noFill/>
                        <a:ln>
                          <a:noFill/>
                        </a:ln>
                        <a:effectLst/>
                        <a:extLst>
                          <a:ext uri="{C572A759-6A51-4108-AA02-DFA0A04FC94B}">
                            <ma14:wrappingTextBox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w15="http://schemas.microsoft.com/office/word/2012/wordml" val="1"/>
                          </a:ext>
                        </a:extLst>
                      </wps:spPr>
                      <wps:style>
                        <a:lnRef idx="0">
                          <a:schemeClr val="accent1"/>
                        </a:lnRef>
                        <a:fillRef idx="0">
                          <a:schemeClr val="accent1"/>
                        </a:fillRef>
                        <a:effectRef idx="0">
                          <a:schemeClr val="accent1"/>
                        </a:effectRef>
                        <a:fontRef idx="minor">
                          <a:schemeClr val="dk1"/>
                        </a:fontRef>
                      </wps:style>
                      <wps:txbx>
                        <w:txbxContent>
                          <w:p w:rsidR="00245322" w:rsidRDefault="00245322" w:rsidP="00074A1B">
                            <w:pPr>
                              <w:jc w:val="center"/>
                              <w:rPr>
                                <w:rFonts w:ascii="Arial" w:hAnsi="Arial" w:cs="Apple Symbols"/>
                                <w:color w:val="17365D" w:themeColor="text2" w:themeShade="BF"/>
                                <w:sz w:val="96"/>
                                <w:szCs w:val="96"/>
                              </w:rPr>
                            </w:pPr>
                            <w:r>
                              <w:rPr>
                                <w:rFonts w:ascii="Arial" w:hAnsi="Arial" w:cs="Apple Symbols"/>
                                <w:color w:val="17365D" w:themeColor="text2" w:themeShade="BF"/>
                                <w:sz w:val="96"/>
                                <w:szCs w:val="96"/>
                              </w:rPr>
                              <w:t>Dialight Architecture for Control System</w:t>
                            </w:r>
                          </w:p>
                          <w:p w:rsidR="00245322" w:rsidRDefault="00245322" w:rsidP="00074A1B">
                            <w:pPr>
                              <w:jc w:val="center"/>
                              <w:rPr>
                                <w:rFonts w:ascii="Arial" w:hAnsi="Arial" w:cs="Apple Symbols"/>
                                <w:color w:val="17365D" w:themeColor="text2" w:themeShade="BF"/>
                                <w:sz w:val="96"/>
                                <w:szCs w:val="96"/>
                              </w:rPr>
                            </w:pPr>
                            <w:r>
                              <w:rPr>
                                <w:rFonts w:ascii="Arial" w:hAnsi="Arial" w:cs="Apple Symbols"/>
                                <w:color w:val="17365D" w:themeColor="text2" w:themeShade="BF"/>
                                <w:sz w:val="96"/>
                                <w:szCs w:val="96"/>
                              </w:rPr>
                              <w:t>(DACS)</w:t>
                            </w:r>
                          </w:p>
                          <w:p w:rsidR="00245322" w:rsidRPr="00AE0405" w:rsidRDefault="00245322" w:rsidP="00074A1B">
                            <w:pPr>
                              <w:jc w:val="center"/>
                              <w:rPr>
                                <w:rFonts w:ascii="Arial" w:hAnsi="Arial" w:cs="Apple Symbols"/>
                                <w:color w:val="17365D" w:themeColor="text2" w:themeShade="BF"/>
                                <w:sz w:val="96"/>
                                <w:szCs w:val="96"/>
                              </w:rPr>
                            </w:pPr>
                            <w:r>
                              <w:rPr>
                                <w:rFonts w:ascii="Arial" w:hAnsi="Arial" w:cs="Apple Symbols"/>
                                <w:color w:val="17365D" w:themeColor="text2" w:themeShade="BF"/>
                                <w:sz w:val="96"/>
                                <w:szCs w:val="96"/>
                              </w:rPr>
                              <w:t xml:space="preserve"> </w:t>
                            </w:r>
                            <w:r w:rsidRPr="00AE0405">
                              <w:rPr>
                                <w:rFonts w:ascii="Arial" w:hAnsi="Arial" w:cs="Apple Symbols"/>
                                <w:color w:val="17365D" w:themeColor="text2" w:themeShade="BF"/>
                                <w:sz w:val="96"/>
                                <w:szCs w:val="96"/>
                              </w:rPr>
                              <w:t>User Guide</w:t>
                            </w:r>
                          </w:p>
                          <w:p w:rsidR="00245322" w:rsidRPr="00AE0405" w:rsidRDefault="00BE2441" w:rsidP="0009452F">
                            <w:pPr>
                              <w:jc w:val="center"/>
                              <w:rPr>
                                <w:rFonts w:ascii="Arial" w:hAnsi="Arial" w:cs="Apple Symbols"/>
                                <w:color w:val="17365D" w:themeColor="text2" w:themeShade="BF"/>
                                <w:sz w:val="36"/>
                                <w:szCs w:val="36"/>
                              </w:rPr>
                            </w:pPr>
                            <w:r>
                              <w:rPr>
                                <w:rFonts w:ascii="Arial" w:hAnsi="Arial" w:cs="Apple Symbols"/>
                                <w:color w:val="17365D" w:themeColor="text2" w:themeShade="BF"/>
                                <w:sz w:val="36"/>
                                <w:szCs w:val="36"/>
                              </w:rPr>
                              <w:t>V1.2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 o:spid="_x0000_s1027" type="#_x0000_t202" style="position:absolute;margin-left:39pt;margin-top:196.2pt;width:550.35pt;height:254.4pt;z-index:2516474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" filled="f" stroked="f">
                <v:textbox>
                  <w:txbxContent>
                    <w:p w:rsidR="00245322" w:rsidRDefault="00245322" w:rsidP="00074A1B">
                      <w:pPr>
                        <w:jc w:val="center"/>
                        <w:rPr>
                          <w:rFonts w:ascii="Arial" w:hAnsi="Arial" w:cs="Apple Symbols"/>
                          <w:color w:val="17365D" w:themeColor="text2" w:themeShade="BF"/>
                          <w:sz w:val="96"/>
                          <w:szCs w:val="96"/>
                        </w:rPr>
                      </w:pPr>
                      <w:r>
                        <w:rPr>
                          <w:rFonts w:ascii="Arial" w:hAnsi="Arial" w:cs="Apple Symbols"/>
                          <w:color w:val="17365D" w:themeColor="text2" w:themeShade="BF"/>
                          <w:sz w:val="96"/>
                          <w:szCs w:val="96"/>
                        </w:rPr>
                        <w:t>Dialight Architecture for Control System</w:t>
                      </w:r>
                    </w:p>
                    <w:p w:rsidR="00245322" w:rsidRDefault="00245322" w:rsidP="00074A1B">
                      <w:pPr>
                        <w:jc w:val="center"/>
                        <w:rPr>
                          <w:rFonts w:ascii="Arial" w:hAnsi="Arial" w:cs="Apple Symbols"/>
                          <w:color w:val="17365D" w:themeColor="text2" w:themeShade="BF"/>
                          <w:sz w:val="96"/>
                          <w:szCs w:val="96"/>
                        </w:rPr>
                      </w:pPr>
                      <w:r>
                        <w:rPr>
                          <w:rFonts w:ascii="Arial" w:hAnsi="Arial" w:cs="Apple Symbols"/>
                          <w:color w:val="17365D" w:themeColor="text2" w:themeShade="BF"/>
                          <w:sz w:val="96"/>
                          <w:szCs w:val="96"/>
                        </w:rPr>
                        <w:t>(DACS)</w:t>
                      </w:r>
                    </w:p>
                    <w:p w:rsidR="00245322" w:rsidRPr="00AE0405" w:rsidRDefault="00245322" w:rsidP="00074A1B">
                      <w:pPr>
                        <w:jc w:val="center"/>
                        <w:rPr>
                          <w:rFonts w:ascii="Arial" w:hAnsi="Arial" w:cs="Apple Symbols"/>
                          <w:color w:val="17365D" w:themeColor="text2" w:themeShade="BF"/>
                          <w:sz w:val="96"/>
                          <w:szCs w:val="96"/>
                        </w:rPr>
                      </w:pPr>
                      <w:r>
                        <w:rPr>
                          <w:rFonts w:ascii="Arial" w:hAnsi="Arial" w:cs="Apple Symbols"/>
                          <w:color w:val="17365D" w:themeColor="text2" w:themeShade="BF"/>
                          <w:sz w:val="96"/>
                          <w:szCs w:val="96"/>
                        </w:rPr>
                        <w:t xml:space="preserve"> </w:t>
                      </w:r>
                      <w:r w:rsidRPr="00AE0405">
                        <w:rPr>
                          <w:rFonts w:ascii="Arial" w:hAnsi="Arial" w:cs="Apple Symbols"/>
                          <w:color w:val="17365D" w:themeColor="text2" w:themeShade="BF"/>
                          <w:sz w:val="96"/>
                          <w:szCs w:val="96"/>
                        </w:rPr>
                        <w:t>User Guide</w:t>
                      </w:r>
                    </w:p>
                    <w:p w:rsidR="00245322" w:rsidRPr="00AE0405" w:rsidRDefault="00BE2441" w:rsidP="0009452F">
                      <w:pPr>
                        <w:jc w:val="center"/>
                        <w:rPr>
                          <w:rFonts w:ascii="Arial" w:hAnsi="Arial" w:cs="Apple Symbols"/>
                          <w:color w:val="17365D" w:themeColor="text2" w:themeShade="BF"/>
                          <w:sz w:val="36"/>
                          <w:szCs w:val="36"/>
                        </w:rPr>
                      </w:pPr>
                      <w:r>
                        <w:rPr>
                          <w:rFonts w:ascii="Arial" w:hAnsi="Arial" w:cs="Apple Symbols"/>
                          <w:color w:val="17365D" w:themeColor="text2" w:themeShade="BF"/>
                          <w:sz w:val="36"/>
                          <w:szCs w:val="36"/>
                        </w:rPr>
                        <w:t>V1.2</w:t>
                      </w:r>
                    </w:p>
                  </w:txbxContent>
                </v:textbox>
                <w10:wrap anchorx="page" anchory="page"/>
              </v:shape>
            </w:pict>
          </mc:Fallback>
        </mc:AlternateContent>
      </w:r>
    </w:p>
    <w:p w:rsidR="00074A1B" w:rsidRPr="00AE0405" w:rsidRDefault="00074A1B" w:rsidP="004F4034">
      <w:pPr>
        <w:rPr>
          <w:rFonts w:ascii="AvantGarde Bk BT" w:hAnsi="AvantGarde Bk BT"/>
          <w:sz w:val="20"/>
          <w:szCs w:val="20"/>
        </w:rPr>
      </w:pPr>
    </w:p>
    <w:p w:rsidR="00074A1B" w:rsidRPr="00AE0405" w:rsidRDefault="00074A1B" w:rsidP="004F4034">
      <w:pPr>
        <w:rPr>
          <w:rFonts w:ascii="AvantGarde Bk BT" w:hAnsi="AvantGarde Bk BT"/>
          <w:sz w:val="20"/>
          <w:szCs w:val="20"/>
        </w:rPr>
      </w:pPr>
    </w:p>
    <w:p w:rsidR="008D35FA" w:rsidRDefault="008D35FA" w:rsidP="004F4034">
      <w:pPr>
        <w:rPr>
          <w:rFonts w:ascii="AvantGarde Bk BT" w:hAnsi="AvantGarde Bk BT"/>
          <w:sz w:val="20"/>
          <w:szCs w:val="20"/>
        </w:rPr>
      </w:pPr>
    </w:p>
    <w:p w:rsidR="008D35FA" w:rsidRDefault="008D35FA" w:rsidP="004F4034">
      <w:pPr>
        <w:rPr>
          <w:rFonts w:ascii="AvantGarde Bk BT" w:hAnsi="AvantGarde Bk BT"/>
          <w:sz w:val="20"/>
          <w:szCs w:val="20"/>
        </w:rPr>
      </w:pPr>
    </w:p>
    <w:p w:rsidR="008D35FA" w:rsidRDefault="008D35FA" w:rsidP="004F4034">
      <w:pPr>
        <w:rPr>
          <w:rFonts w:ascii="AvantGarde Bk BT" w:hAnsi="AvantGarde Bk BT"/>
          <w:sz w:val="20"/>
          <w:szCs w:val="20"/>
        </w:rPr>
      </w:pPr>
    </w:p>
    <w:p w:rsidR="008A3EB0" w:rsidRDefault="008A3EB0" w:rsidP="004F4034">
      <w:pPr>
        <w:rPr>
          <w:rFonts w:ascii="AvantGarde Bk BT" w:hAnsi="AvantGarde Bk BT"/>
          <w:sz w:val="20"/>
          <w:szCs w:val="20"/>
        </w:rPr>
      </w:pPr>
    </w:p>
    <w:p w:rsidR="008A3EB0" w:rsidRDefault="008A3EB0" w:rsidP="004F4034">
      <w:pPr>
        <w:rPr>
          <w:rFonts w:ascii="AvantGarde Bk BT" w:hAnsi="AvantGarde Bk BT"/>
          <w:sz w:val="20"/>
          <w:szCs w:val="20"/>
        </w:rPr>
      </w:pPr>
    </w:p>
    <w:p w:rsidR="008A3EB0" w:rsidRDefault="008A3EB0" w:rsidP="004F4034">
      <w:pPr>
        <w:rPr>
          <w:rFonts w:ascii="AvantGarde Bk BT" w:hAnsi="AvantGarde Bk BT"/>
          <w:sz w:val="20"/>
          <w:szCs w:val="20"/>
        </w:rPr>
      </w:pPr>
    </w:p>
    <w:p w:rsidR="008A3EB0" w:rsidRDefault="008A3EB0" w:rsidP="004F4034">
      <w:pPr>
        <w:rPr>
          <w:rFonts w:ascii="AvantGarde Bk BT" w:hAnsi="AvantGarde Bk BT"/>
          <w:sz w:val="20"/>
          <w:szCs w:val="20"/>
        </w:rPr>
      </w:pPr>
    </w:p>
    <w:p w:rsidR="008A3EB0" w:rsidRDefault="008A3EB0" w:rsidP="004F4034">
      <w:pPr>
        <w:rPr>
          <w:rFonts w:ascii="AvantGarde Bk BT" w:hAnsi="AvantGarde Bk BT"/>
          <w:sz w:val="20"/>
          <w:szCs w:val="20"/>
        </w:rPr>
      </w:pPr>
    </w:p>
    <w:p w:rsidR="008A3EB0" w:rsidRDefault="008A3EB0" w:rsidP="004F4034">
      <w:pPr>
        <w:rPr>
          <w:rFonts w:ascii="AvantGarde Bk BT" w:hAnsi="AvantGarde Bk BT"/>
          <w:sz w:val="20"/>
          <w:szCs w:val="20"/>
        </w:rPr>
      </w:pPr>
    </w:p>
    <w:p w:rsidR="008A3EB0" w:rsidRDefault="008A3EB0" w:rsidP="004F4034">
      <w:pPr>
        <w:rPr>
          <w:rFonts w:ascii="AvantGarde Bk BT" w:hAnsi="AvantGarde Bk BT"/>
          <w:sz w:val="20"/>
          <w:szCs w:val="20"/>
        </w:rPr>
      </w:pPr>
    </w:p>
    <w:p w:rsidR="008A3EB0" w:rsidRDefault="008A3EB0" w:rsidP="004F4034">
      <w:pPr>
        <w:rPr>
          <w:rFonts w:ascii="AvantGarde Bk BT" w:hAnsi="AvantGarde Bk BT"/>
          <w:sz w:val="20"/>
          <w:szCs w:val="20"/>
        </w:rPr>
      </w:pPr>
    </w:p>
    <w:p w:rsidR="008A3EB0" w:rsidRDefault="008A3EB0" w:rsidP="004F4034">
      <w:pPr>
        <w:rPr>
          <w:rFonts w:ascii="AvantGarde Bk BT" w:hAnsi="AvantGarde Bk BT"/>
          <w:sz w:val="20"/>
          <w:szCs w:val="20"/>
        </w:rPr>
      </w:pPr>
    </w:p>
    <w:p w:rsidR="008A3EB0" w:rsidRDefault="008A3EB0" w:rsidP="004F4034">
      <w:pPr>
        <w:rPr>
          <w:rFonts w:ascii="AvantGarde Bk BT" w:hAnsi="AvantGarde Bk BT"/>
          <w:sz w:val="20"/>
          <w:szCs w:val="20"/>
        </w:rPr>
      </w:pPr>
    </w:p>
    <w:p w:rsidR="008A3EB0" w:rsidRDefault="008A3EB0" w:rsidP="004F4034">
      <w:pPr>
        <w:rPr>
          <w:rFonts w:ascii="AvantGarde Bk BT" w:hAnsi="AvantGarde Bk BT"/>
          <w:sz w:val="20"/>
          <w:szCs w:val="20"/>
        </w:rPr>
      </w:pPr>
    </w:p>
    <w:p w:rsidR="008A3EB0" w:rsidRDefault="008A3EB0" w:rsidP="004F4034">
      <w:pPr>
        <w:rPr>
          <w:rFonts w:ascii="AvantGarde Bk BT" w:hAnsi="AvantGarde Bk BT"/>
          <w:sz w:val="20"/>
          <w:szCs w:val="20"/>
        </w:rPr>
      </w:pPr>
    </w:p>
    <w:p w:rsidR="008A3EB0" w:rsidRDefault="008A3EB0" w:rsidP="004F4034">
      <w:pPr>
        <w:rPr>
          <w:rFonts w:ascii="AvantGarde Bk BT" w:hAnsi="AvantGarde Bk BT"/>
          <w:sz w:val="20"/>
          <w:szCs w:val="20"/>
        </w:rPr>
      </w:pPr>
    </w:p>
    <w:p w:rsidR="008A3EB0" w:rsidRDefault="008A3EB0" w:rsidP="004F4034">
      <w:pPr>
        <w:rPr>
          <w:rFonts w:ascii="AvantGarde Bk BT" w:hAnsi="AvantGarde Bk BT"/>
          <w:sz w:val="20"/>
          <w:szCs w:val="20"/>
        </w:rPr>
      </w:pPr>
    </w:p>
    <w:p w:rsidR="008A3EB0" w:rsidRDefault="008A3EB0" w:rsidP="004F4034">
      <w:pPr>
        <w:rPr>
          <w:rFonts w:ascii="AvantGarde Bk BT" w:hAnsi="AvantGarde Bk BT"/>
          <w:sz w:val="20"/>
          <w:szCs w:val="20"/>
        </w:rPr>
      </w:pPr>
    </w:p>
    <w:p w:rsidR="008A3EB0" w:rsidRDefault="008A3EB0" w:rsidP="004F4034">
      <w:pPr>
        <w:rPr>
          <w:rFonts w:ascii="AvantGarde Bk BT" w:hAnsi="AvantGarde Bk BT"/>
          <w:sz w:val="20"/>
          <w:szCs w:val="20"/>
        </w:rPr>
      </w:pPr>
    </w:p>
    <w:p w:rsidR="008A3EB0" w:rsidRDefault="008A3EB0" w:rsidP="004F4034">
      <w:pPr>
        <w:rPr>
          <w:rFonts w:ascii="AvantGarde Bk BT" w:hAnsi="AvantGarde Bk BT"/>
          <w:sz w:val="20"/>
          <w:szCs w:val="20"/>
        </w:rPr>
      </w:pPr>
    </w:p>
    <w:p w:rsidR="008A3EB0" w:rsidRDefault="008A3EB0" w:rsidP="004F4034">
      <w:pPr>
        <w:rPr>
          <w:rFonts w:ascii="AvantGarde Bk BT" w:hAnsi="AvantGarde Bk BT"/>
          <w:sz w:val="20"/>
          <w:szCs w:val="20"/>
        </w:rPr>
      </w:pPr>
    </w:p>
    <w:p w:rsidR="008A3EB0" w:rsidRDefault="008A3EB0" w:rsidP="004F4034">
      <w:pPr>
        <w:rPr>
          <w:rFonts w:ascii="AvantGarde Bk BT" w:hAnsi="AvantGarde Bk BT"/>
          <w:sz w:val="20"/>
          <w:szCs w:val="20"/>
        </w:rPr>
      </w:pPr>
    </w:p>
    <w:p w:rsidR="008A3EB0" w:rsidRDefault="008A3EB0" w:rsidP="004F4034">
      <w:pPr>
        <w:rPr>
          <w:rFonts w:ascii="AvantGarde Bk BT" w:hAnsi="AvantGarde Bk BT"/>
          <w:sz w:val="20"/>
          <w:szCs w:val="20"/>
        </w:rPr>
      </w:pPr>
    </w:p>
    <w:p w:rsidR="003817C6" w:rsidRDefault="003817C6" w:rsidP="004F4034">
      <w:pPr>
        <w:rPr>
          <w:rFonts w:ascii="AvantGarde Bk BT" w:hAnsi="AvantGarde Bk BT"/>
          <w:sz w:val="20"/>
          <w:szCs w:val="20"/>
        </w:rPr>
      </w:pPr>
    </w:p>
    <w:p w:rsidR="001324C6" w:rsidRDefault="001324C6" w:rsidP="00DA710A">
      <w:pPr>
        <w:rPr>
          <w:rFonts w:ascii="AvantGarde Bk BT" w:hAnsi="AvantGarde Bk BT"/>
          <w:sz w:val="20"/>
          <w:szCs w:val="20"/>
        </w:rPr>
      </w:pPr>
    </w:p>
    <w:p w:rsidR="001324C6" w:rsidRDefault="001324C6" w:rsidP="00DA710A">
      <w:pPr>
        <w:rPr>
          <w:rFonts w:ascii="AvantGarde Bk BT" w:hAnsi="AvantGarde Bk BT"/>
          <w:sz w:val="20"/>
          <w:szCs w:val="20"/>
        </w:rPr>
      </w:pPr>
    </w:p>
    <w:p w:rsidR="001324C6" w:rsidRDefault="001324C6" w:rsidP="00DA710A">
      <w:pPr>
        <w:rPr>
          <w:rFonts w:ascii="AvantGarde Bk BT" w:hAnsi="AvantGarde Bk BT"/>
          <w:sz w:val="20"/>
          <w:szCs w:val="20"/>
        </w:rPr>
      </w:pPr>
    </w:p>
    <w:p w:rsidR="001324C6" w:rsidRDefault="001324C6" w:rsidP="00DA710A">
      <w:pPr>
        <w:rPr>
          <w:rFonts w:ascii="AvantGarde Bk BT" w:hAnsi="AvantGarde Bk BT"/>
          <w:sz w:val="20"/>
          <w:szCs w:val="20"/>
        </w:rPr>
      </w:pPr>
    </w:p>
    <w:p w:rsidR="001324C6" w:rsidRDefault="001324C6" w:rsidP="001324C6">
      <w:pPr>
        <w:tabs>
          <w:tab w:val="left" w:pos="4515"/>
        </w:tabs>
        <w:rPr>
          <w:rFonts w:ascii="AvantGarde Bk BT" w:hAnsi="AvantGarde Bk BT"/>
          <w:sz w:val="20"/>
          <w:szCs w:val="20"/>
        </w:rPr>
      </w:pPr>
      <w:r>
        <w:rPr>
          <w:rFonts w:ascii="AvantGarde Bk BT" w:hAnsi="AvantGarde Bk BT"/>
          <w:sz w:val="20"/>
          <w:szCs w:val="20"/>
        </w:rPr>
        <w:tab/>
      </w:r>
    </w:p>
    <w:p w:rsidR="001324C6" w:rsidRDefault="001324C6" w:rsidP="001324C6">
      <w:pPr>
        <w:tabs>
          <w:tab w:val="left" w:pos="4515"/>
        </w:tabs>
        <w:rPr>
          <w:rFonts w:ascii="AvantGarde Bk BT" w:hAnsi="AvantGarde Bk BT"/>
          <w:sz w:val="20"/>
          <w:szCs w:val="20"/>
        </w:rPr>
      </w:pPr>
    </w:p>
    <w:p w:rsidR="001324C6" w:rsidRDefault="001324C6" w:rsidP="001324C6">
      <w:pPr>
        <w:tabs>
          <w:tab w:val="left" w:pos="4515"/>
        </w:tabs>
        <w:rPr>
          <w:rFonts w:ascii="AvantGarde Bk BT" w:hAnsi="AvantGarde Bk BT"/>
          <w:sz w:val="20"/>
          <w:szCs w:val="20"/>
        </w:rPr>
      </w:pPr>
    </w:p>
    <w:p w:rsidR="001324C6" w:rsidRDefault="001324C6" w:rsidP="001324C6">
      <w:pPr>
        <w:tabs>
          <w:tab w:val="left" w:pos="4515"/>
        </w:tabs>
        <w:rPr>
          <w:rFonts w:ascii="AvantGarde Bk BT" w:hAnsi="AvantGarde Bk BT"/>
          <w:sz w:val="20"/>
          <w:szCs w:val="20"/>
        </w:rPr>
      </w:pPr>
    </w:p>
    <w:p w:rsidR="001324C6" w:rsidRDefault="001324C6" w:rsidP="001324C6">
      <w:pPr>
        <w:tabs>
          <w:tab w:val="left" w:pos="4515"/>
        </w:tabs>
        <w:rPr>
          <w:rFonts w:ascii="AvantGarde Bk BT" w:hAnsi="AvantGarde Bk BT"/>
          <w:sz w:val="20"/>
          <w:szCs w:val="20"/>
        </w:rPr>
      </w:pPr>
    </w:p>
    <w:p w:rsidR="001324C6" w:rsidRDefault="001324C6" w:rsidP="001324C6">
      <w:pPr>
        <w:tabs>
          <w:tab w:val="left" w:pos="4515"/>
        </w:tabs>
        <w:rPr>
          <w:rFonts w:ascii="AvantGarde Bk BT" w:hAnsi="AvantGarde Bk BT"/>
          <w:sz w:val="20"/>
          <w:szCs w:val="20"/>
        </w:rPr>
      </w:pPr>
    </w:p>
    <w:p w:rsidR="0070639A" w:rsidRDefault="0070639A" w:rsidP="001324C6">
      <w:pPr>
        <w:tabs>
          <w:tab w:val="left" w:pos="4515"/>
        </w:tabs>
        <w:rPr>
          <w:rFonts w:ascii="AvantGarde Bk BT" w:hAnsi="AvantGarde Bk BT"/>
          <w:sz w:val="20"/>
          <w:szCs w:val="20"/>
        </w:rPr>
      </w:pPr>
    </w:p>
    <w:p w:rsidR="0070639A" w:rsidRDefault="0070639A" w:rsidP="001324C6">
      <w:pPr>
        <w:tabs>
          <w:tab w:val="left" w:pos="4515"/>
        </w:tabs>
        <w:rPr>
          <w:rFonts w:ascii="AvantGarde Bk BT" w:hAnsi="AvantGarde Bk BT"/>
          <w:sz w:val="20"/>
          <w:szCs w:val="20"/>
        </w:rPr>
      </w:pPr>
    </w:p>
    <w:p w:rsidR="001324C6" w:rsidRDefault="001324C6" w:rsidP="001324C6">
      <w:pPr>
        <w:tabs>
          <w:tab w:val="left" w:pos="4515"/>
        </w:tabs>
        <w:rPr>
          <w:rFonts w:ascii="AvantGarde Bk BT" w:hAnsi="AvantGarde Bk BT"/>
          <w:sz w:val="20"/>
          <w:szCs w:val="20"/>
        </w:rPr>
      </w:pPr>
    </w:p>
    <w:p w:rsidR="001324C6" w:rsidRDefault="001324C6" w:rsidP="001324C6">
      <w:pPr>
        <w:tabs>
          <w:tab w:val="left" w:pos="4515"/>
        </w:tabs>
        <w:rPr>
          <w:rFonts w:ascii="AvantGarde Bk BT" w:hAnsi="AvantGarde Bk BT"/>
          <w:sz w:val="20"/>
          <w:szCs w:val="20"/>
        </w:rPr>
      </w:pPr>
    </w:p>
    <w:p w:rsidR="001324C6" w:rsidRDefault="001324C6" w:rsidP="001324C6">
      <w:pPr>
        <w:tabs>
          <w:tab w:val="left" w:pos="4515"/>
        </w:tabs>
        <w:rPr>
          <w:rFonts w:ascii="AvantGarde Bk BT" w:hAnsi="AvantGarde Bk BT"/>
          <w:sz w:val="20"/>
          <w:szCs w:val="20"/>
        </w:rPr>
      </w:pPr>
    </w:p>
    <w:p w:rsidR="001324C6" w:rsidRDefault="001324C6" w:rsidP="001324C6">
      <w:pPr>
        <w:tabs>
          <w:tab w:val="left" w:pos="4515"/>
        </w:tabs>
        <w:rPr>
          <w:rFonts w:ascii="AvantGarde Bk BT" w:hAnsi="AvantGarde Bk BT"/>
          <w:sz w:val="20"/>
          <w:szCs w:val="20"/>
        </w:rPr>
      </w:pPr>
    </w:p>
    <w:p w:rsidR="001324C6" w:rsidRDefault="001324C6" w:rsidP="001324C6">
      <w:pPr>
        <w:tabs>
          <w:tab w:val="left" w:pos="4515"/>
        </w:tabs>
        <w:rPr>
          <w:rFonts w:ascii="AvantGarde Bk BT" w:hAnsi="AvantGarde Bk BT"/>
          <w:sz w:val="20"/>
          <w:szCs w:val="20"/>
        </w:rPr>
      </w:pPr>
    </w:p>
    <w:p w:rsidR="00592439" w:rsidRDefault="00592439" w:rsidP="001324C6">
      <w:pPr>
        <w:tabs>
          <w:tab w:val="left" w:pos="4515"/>
        </w:tabs>
        <w:rPr>
          <w:rFonts w:ascii="AvantGarde Bk BT" w:hAnsi="AvantGarde Bk BT"/>
          <w:sz w:val="20"/>
          <w:szCs w:val="20"/>
        </w:rPr>
      </w:pPr>
    </w:p>
    <w:p w:rsidR="00592439" w:rsidRPr="00DA6A2E" w:rsidRDefault="00592439" w:rsidP="00592439">
      <w:pPr>
        <w:rPr>
          <w:rFonts w:ascii="AvantGarde Md BT" w:hAnsi="AvantGarde Md BT"/>
          <w:color w:val="FFFFFF" w:themeColor="background1"/>
        </w:rPr>
      </w:pPr>
    </w:p>
    <w:p w:rsidR="00592439" w:rsidRDefault="00592439" w:rsidP="001324C6">
      <w:pPr>
        <w:tabs>
          <w:tab w:val="left" w:pos="4515"/>
        </w:tabs>
        <w:rPr>
          <w:rFonts w:ascii="AvantGarde Bk BT" w:hAnsi="AvantGarde Bk BT"/>
          <w:sz w:val="20"/>
          <w:szCs w:val="20"/>
        </w:rPr>
      </w:pPr>
      <w:r w:rsidRPr="00F66C3F">
        <w:rPr>
          <w:rFonts w:ascii="AvantGarde Bk BT" w:eastAsia="AvantGarde Bk BT" w:hAnsi="AvantGarde Bk BT" w:cs="AvantGarde Bk BT"/>
          <w:noProof/>
          <w:color w:val="231F20"/>
          <w:sz w:val="40"/>
          <w:szCs w:val="40"/>
        </w:rPr>
        <mc:AlternateContent>
          <mc:Choice Requires="wps">
            <w:drawing>
              <wp:anchor distT="0" distB="0" distL="114300" distR="114300" simplePos="0" relativeHeight="251655680" behindDoc="0" locked="0" layoutInCell="1" allowOverlap="1" wp14:anchorId="1EBBEF07" wp14:editId="2ACD9C3D">
                <wp:simplePos x="0" y="0"/>
                <wp:positionH relativeFrom="column">
                  <wp:posOffset>1490345</wp:posOffset>
                </wp:positionH>
                <wp:positionV relativeFrom="page">
                  <wp:posOffset>1197610</wp:posOffset>
                </wp:positionV>
                <wp:extent cx="5550408" cy="292608"/>
                <wp:effectExtent l="0" t="0" r="0" b="0"/>
                <wp:wrapSquare wrapText="bothSides"/>
                <wp:docPr id="2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50408" cy="292608"/>
                        </a:xfrm>
                        <a:prstGeom prst="rect">
                          <a:avLst/>
                        </a:prstGeom>
                        <a:gradFill flip="none" rotWithShape="1">
                          <a:gsLst>
                            <a:gs pos="56000">
                              <a:srgbClr val="8294A9"/>
                            </a:gs>
                            <a:gs pos="0">
                              <a:srgbClr val="1F497D">
                                <a:lumMod val="75000"/>
                              </a:srgbClr>
                            </a:gs>
                            <a:gs pos="100000">
                              <a:srgbClr val="FFFFFF">
                                <a:shade val="100000"/>
                                <a:satMod val="115000"/>
                              </a:srgbClr>
                            </a:gs>
                          </a:gsLst>
                          <a:lin ang="0" scaled="1"/>
                          <a:tileRect/>
                        </a:gradFill>
                        <a:ln w="9525">
                          <a:noFill/>
                          <a:miter lim="800000"/>
                          <a:headEnd/>
                          <a:tailEnd/>
                        </a:ln>
                      </wps:spPr>
                      <wps:txbx>
                        <w:txbxContent>
                          <w:p w:rsidR="00245322" w:rsidRPr="00DA6A2E" w:rsidRDefault="00245322" w:rsidP="00592439">
                            <w:pPr>
                              <w:rPr>
                                <w:rFonts w:ascii="AvantGarde Md BT" w:hAnsi="AvantGarde Md BT"/>
                                <w:color w:val="FFFFFF" w:themeColor="background1"/>
                              </w:rPr>
                            </w:pPr>
                            <w:r>
                              <w:rPr>
                                <w:rFonts w:ascii="AvantGarde Md BT" w:hAnsi="AvantGarde Md BT"/>
                                <w:color w:val="FFFFFF" w:themeColor="background1"/>
                              </w:rPr>
                              <w:t>Contents</w:t>
                            </w:r>
                          </w:p>
                          <w:p w:rsidR="00245322" w:rsidRDefault="0024532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margin-left:117.35pt;margin-top:94.3pt;width:437.05pt;height:23.0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" fillcolor="#17375e" stroked="f">
                <v:fill rotate="t" angle="90" colors="0 #17375e;36700f #8294a9;1 white" focus="100%" type="gradient"/>
                <v:textbox>
                  <w:txbxContent>
                    <w:p w:rsidR="00245322" w:rsidRPr="00DA6A2E" w:rsidRDefault="00245322" w:rsidP="00592439">
                      <w:pPr>
                        <w:rPr>
                          <w:rFonts w:ascii="AvantGarde Md BT" w:hAnsi="AvantGarde Md BT"/>
                          <w:color w:val="FFFFFF" w:themeColor="background1"/>
                        </w:rPr>
                      </w:pPr>
                      <w:r>
                        <w:rPr>
                          <w:rFonts w:ascii="AvantGarde Md BT" w:hAnsi="AvantGarde Md BT"/>
                          <w:color w:val="FFFFFF" w:themeColor="background1"/>
                        </w:rPr>
                        <w:t>Contents</w:t>
                      </w:r>
                    </w:p>
                    <w:p w:rsidR="00245322" w:rsidRDefault="00245322"/>
                  </w:txbxContent>
                </v:textbox>
                <w10:wrap type="square" anchory="page"/>
              </v:shape>
            </w:pict>
          </mc:Fallback>
        </mc:AlternateContent>
      </w:r>
    </w:p>
    <w:p w:rsidR="00592439" w:rsidRPr="00592439" w:rsidRDefault="00592439" w:rsidP="00592439">
      <w:pPr>
        <w:tabs>
          <w:tab w:val="left" w:pos="4515"/>
        </w:tabs>
        <w:rPr>
          <w:rFonts w:ascii="AvantGarde Bk BT" w:hAnsi="AvantGarde Bk BT"/>
          <w:sz w:val="20"/>
          <w:szCs w:val="20"/>
        </w:rPr>
      </w:pPr>
      <w:r>
        <w:rPr>
          <w:rFonts w:ascii="AvantGarde Bk BT" w:hAnsi="AvantGarde Bk BT"/>
          <w:sz w:val="20"/>
          <w:szCs w:val="20"/>
        </w:rPr>
        <w:tab/>
      </w:r>
      <w:r>
        <w:rPr>
          <w:rFonts w:ascii="AvantGarde Bk BT" w:hAnsi="AvantGarde Bk BT"/>
          <w:sz w:val="20"/>
          <w:szCs w:val="20"/>
        </w:rPr>
        <w:tab/>
      </w:r>
      <w:r>
        <w:rPr>
          <w:rFonts w:ascii="AvantGarde Bk BT" w:hAnsi="AvantGarde Bk BT"/>
          <w:sz w:val="20"/>
          <w:szCs w:val="20"/>
        </w:rPr>
        <w:tab/>
      </w:r>
    </w:p>
    <w:p w:rsidR="001324C6" w:rsidRDefault="001324C6" w:rsidP="001324C6">
      <w:pPr>
        <w:tabs>
          <w:tab w:val="left" w:pos="4515"/>
        </w:tabs>
        <w:rPr>
          <w:rFonts w:ascii="AvantGarde Bk BT" w:hAnsi="AvantGarde Bk BT"/>
          <w:sz w:val="20"/>
          <w:szCs w:val="20"/>
        </w:rPr>
      </w:pPr>
    </w:p>
    <w:sdt>
      <w:sdtPr>
        <w:rPr>
          <w:rFonts w:asciiTheme="minorHAnsi" w:eastAsiaTheme="minorEastAsia" w:hAnsiTheme="minorHAnsi" w:cstheme="minorBidi"/>
          <w:b w:val="0"/>
          <w:bCs w:val="0"/>
          <w:color w:val="auto"/>
          <w:sz w:val="24"/>
          <w:szCs w:val="24"/>
        </w:rPr>
        <w:id w:val="1528834647"/>
        <w:docPartObj>
          <w:docPartGallery w:val="Table of Contents"/>
          <w:docPartUnique/>
        </w:docPartObj>
      </w:sdtPr>
      <w:sdtEndPr>
        <w:rPr>
          <w:noProof/>
          <w:sz w:val="28"/>
        </w:rPr>
      </w:sdtEndPr>
      <w:sdtContent>
        <w:p w:rsidR="001324C6" w:rsidRDefault="001324C6">
          <w:pPr>
            <w:pStyle w:val="TOCHeading"/>
          </w:pPr>
        </w:p>
        <w:p w:rsidR="00592439" w:rsidRPr="0046707F" w:rsidRDefault="00592439">
          <w:pPr>
            <w:pStyle w:val="TOC2"/>
            <w:tabs>
              <w:tab w:val="right" w:leader="dot" w:pos="10070"/>
            </w:tabs>
            <w:rPr>
              <w:rFonts w:cs="Arial"/>
              <w:sz w:val="28"/>
              <w:szCs w:val="28"/>
            </w:rPr>
          </w:pPr>
        </w:p>
        <w:p w:rsidR="00217879" w:rsidRPr="002349DE" w:rsidRDefault="001324C6">
          <w:pPr>
            <w:pStyle w:val="TOC2"/>
            <w:tabs>
              <w:tab w:val="right" w:leader="dot" w:pos="10070"/>
            </w:tabs>
            <w:rPr>
              <w:rFonts w:asciiTheme="majorHAnsi" w:hAnsiTheme="majorHAnsi"/>
              <w:noProof/>
              <w:sz w:val="24"/>
              <w:szCs w:val="24"/>
            </w:rPr>
          </w:pPr>
          <w:r w:rsidRPr="0046707F">
            <w:rPr>
              <w:rFonts w:cs="Arial"/>
              <w:sz w:val="28"/>
              <w:szCs w:val="28"/>
            </w:rPr>
            <w:fldChar w:fldCharType="begin"/>
          </w:r>
          <w:r w:rsidRPr="0046707F">
            <w:rPr>
              <w:rFonts w:cs="Arial"/>
              <w:sz w:val="28"/>
              <w:szCs w:val="28"/>
            </w:rPr>
            <w:instrText xml:space="preserve"> TOC \o "1-3" \h \z \u </w:instrText>
          </w:r>
          <w:r w:rsidRPr="0046707F">
            <w:rPr>
              <w:rFonts w:cs="Arial"/>
              <w:sz w:val="28"/>
              <w:szCs w:val="28"/>
            </w:rPr>
            <w:fldChar w:fldCharType="separate"/>
          </w:r>
          <w:hyperlink r:id="rId9" w:anchor="_Toc432059886" w:history="1">
            <w:r w:rsidR="00217879" w:rsidRPr="002349DE">
              <w:rPr>
                <w:rStyle w:val="Hyperlink"/>
                <w:rFonts w:asciiTheme="majorHAnsi" w:hAnsiTheme="majorHAnsi"/>
                <w:noProof/>
                <w:sz w:val="24"/>
                <w:szCs w:val="24"/>
              </w:rPr>
              <w:t>Introduction</w:t>
            </w:r>
            <w:r w:rsidR="00217879" w:rsidRPr="002349DE">
              <w:rPr>
                <w:rFonts w:asciiTheme="majorHAnsi" w:hAnsiTheme="majorHAnsi"/>
                <w:noProof/>
                <w:webHidden/>
                <w:sz w:val="24"/>
                <w:szCs w:val="24"/>
              </w:rPr>
              <w:tab/>
            </w:r>
            <w:r w:rsidR="00217879" w:rsidRPr="002349DE">
              <w:rPr>
                <w:rFonts w:asciiTheme="majorHAnsi" w:hAnsiTheme="majorHAnsi"/>
                <w:noProof/>
                <w:webHidden/>
                <w:sz w:val="24"/>
                <w:szCs w:val="24"/>
              </w:rPr>
              <w:fldChar w:fldCharType="begin"/>
            </w:r>
            <w:r w:rsidR="00217879" w:rsidRPr="002349DE">
              <w:rPr>
                <w:rFonts w:asciiTheme="majorHAnsi" w:hAnsiTheme="majorHAnsi"/>
                <w:noProof/>
                <w:webHidden/>
                <w:sz w:val="24"/>
                <w:szCs w:val="24"/>
              </w:rPr>
              <w:instrText xml:space="preserve"> PAGEREF _Toc432059886 \h </w:instrText>
            </w:r>
            <w:r w:rsidR="00217879" w:rsidRPr="002349DE">
              <w:rPr>
                <w:rFonts w:asciiTheme="majorHAnsi" w:hAnsiTheme="majorHAnsi"/>
                <w:noProof/>
                <w:webHidden/>
                <w:sz w:val="24"/>
                <w:szCs w:val="24"/>
              </w:rPr>
            </w:r>
            <w:r w:rsidR="00217879" w:rsidRPr="002349DE">
              <w:rPr>
                <w:rFonts w:asciiTheme="majorHAnsi" w:hAnsiTheme="majorHAnsi"/>
                <w:noProof/>
                <w:webHidden/>
                <w:sz w:val="24"/>
                <w:szCs w:val="24"/>
              </w:rPr>
              <w:fldChar w:fldCharType="separate"/>
            </w:r>
            <w:r w:rsidR="00E4331C">
              <w:rPr>
                <w:rFonts w:asciiTheme="majorHAnsi" w:hAnsiTheme="majorHAnsi"/>
                <w:noProof/>
                <w:webHidden/>
                <w:sz w:val="24"/>
                <w:szCs w:val="24"/>
              </w:rPr>
              <w:t>3</w:t>
            </w:r>
            <w:r w:rsidR="00217879" w:rsidRPr="002349DE">
              <w:rPr>
                <w:rFonts w:asciiTheme="majorHAnsi" w:hAnsiTheme="majorHAnsi"/>
                <w:noProof/>
                <w:webHidden/>
                <w:sz w:val="24"/>
                <w:szCs w:val="24"/>
              </w:rPr>
              <w:fldChar w:fldCharType="end"/>
            </w:r>
          </w:hyperlink>
        </w:p>
        <w:p w:rsidR="00217879" w:rsidRPr="002349DE" w:rsidRDefault="00245322">
          <w:pPr>
            <w:pStyle w:val="TOC2"/>
            <w:tabs>
              <w:tab w:val="right" w:leader="dot" w:pos="10070"/>
            </w:tabs>
            <w:rPr>
              <w:rFonts w:asciiTheme="majorHAnsi" w:hAnsiTheme="majorHAnsi"/>
              <w:noProof/>
              <w:sz w:val="24"/>
              <w:szCs w:val="24"/>
            </w:rPr>
          </w:pPr>
          <w:hyperlink r:id="rId10" w:anchor="_Toc432059887" w:history="1">
            <w:r w:rsidR="00217879" w:rsidRPr="002349DE">
              <w:rPr>
                <w:rStyle w:val="Hyperlink"/>
                <w:rFonts w:asciiTheme="majorHAnsi" w:hAnsiTheme="majorHAnsi"/>
                <w:noProof/>
                <w:sz w:val="24"/>
                <w:szCs w:val="24"/>
              </w:rPr>
              <w:t>Technical Specifications</w:t>
            </w:r>
            <w:r w:rsidR="00217879" w:rsidRPr="002349DE">
              <w:rPr>
                <w:rFonts w:asciiTheme="majorHAnsi" w:hAnsiTheme="majorHAnsi"/>
                <w:noProof/>
                <w:webHidden/>
                <w:sz w:val="24"/>
                <w:szCs w:val="24"/>
              </w:rPr>
              <w:tab/>
            </w:r>
            <w:r w:rsidR="00217879" w:rsidRPr="002349DE">
              <w:rPr>
                <w:rFonts w:asciiTheme="majorHAnsi" w:hAnsiTheme="majorHAnsi"/>
                <w:noProof/>
                <w:webHidden/>
                <w:sz w:val="24"/>
                <w:szCs w:val="24"/>
              </w:rPr>
              <w:fldChar w:fldCharType="begin"/>
            </w:r>
            <w:r w:rsidR="00217879" w:rsidRPr="002349DE">
              <w:rPr>
                <w:rFonts w:asciiTheme="majorHAnsi" w:hAnsiTheme="majorHAnsi"/>
                <w:noProof/>
                <w:webHidden/>
                <w:sz w:val="24"/>
                <w:szCs w:val="24"/>
              </w:rPr>
              <w:instrText xml:space="preserve"> PAGEREF _Toc432059887 \h </w:instrText>
            </w:r>
            <w:r w:rsidR="00217879" w:rsidRPr="002349DE">
              <w:rPr>
                <w:rFonts w:asciiTheme="majorHAnsi" w:hAnsiTheme="majorHAnsi"/>
                <w:noProof/>
                <w:webHidden/>
                <w:sz w:val="24"/>
                <w:szCs w:val="24"/>
              </w:rPr>
            </w:r>
            <w:r w:rsidR="00217879" w:rsidRPr="002349DE">
              <w:rPr>
                <w:rFonts w:asciiTheme="majorHAnsi" w:hAnsiTheme="majorHAnsi"/>
                <w:noProof/>
                <w:webHidden/>
                <w:sz w:val="24"/>
                <w:szCs w:val="24"/>
              </w:rPr>
              <w:fldChar w:fldCharType="separate"/>
            </w:r>
            <w:r w:rsidR="00E4331C">
              <w:rPr>
                <w:rFonts w:asciiTheme="majorHAnsi" w:hAnsiTheme="majorHAnsi"/>
                <w:noProof/>
                <w:webHidden/>
                <w:sz w:val="24"/>
                <w:szCs w:val="24"/>
              </w:rPr>
              <w:t>4</w:t>
            </w:r>
            <w:r w:rsidR="00217879" w:rsidRPr="002349DE">
              <w:rPr>
                <w:rFonts w:asciiTheme="majorHAnsi" w:hAnsiTheme="majorHAnsi"/>
                <w:noProof/>
                <w:webHidden/>
                <w:sz w:val="24"/>
                <w:szCs w:val="24"/>
              </w:rPr>
              <w:fldChar w:fldCharType="end"/>
            </w:r>
          </w:hyperlink>
        </w:p>
        <w:p w:rsidR="00217879" w:rsidRPr="002349DE" w:rsidRDefault="00245322">
          <w:pPr>
            <w:pStyle w:val="TOC2"/>
            <w:tabs>
              <w:tab w:val="right" w:leader="dot" w:pos="10070"/>
            </w:tabs>
            <w:rPr>
              <w:rFonts w:asciiTheme="majorHAnsi" w:hAnsiTheme="majorHAnsi"/>
              <w:noProof/>
              <w:sz w:val="24"/>
              <w:szCs w:val="24"/>
            </w:rPr>
          </w:pPr>
          <w:hyperlink r:id="rId11" w:anchor="_Toc432059888" w:history="1">
            <w:r w:rsidR="00217879" w:rsidRPr="002349DE">
              <w:rPr>
                <w:rStyle w:val="Hyperlink"/>
                <w:rFonts w:asciiTheme="majorHAnsi" w:hAnsiTheme="majorHAnsi"/>
                <w:noProof/>
                <w:sz w:val="24"/>
                <w:szCs w:val="24"/>
              </w:rPr>
              <w:t>System Architecture Overview</w:t>
            </w:r>
            <w:r w:rsidR="00217879" w:rsidRPr="002349DE">
              <w:rPr>
                <w:rFonts w:asciiTheme="majorHAnsi" w:hAnsiTheme="majorHAnsi"/>
                <w:noProof/>
                <w:webHidden/>
                <w:sz w:val="24"/>
                <w:szCs w:val="24"/>
              </w:rPr>
              <w:tab/>
            </w:r>
            <w:r w:rsidR="00217879" w:rsidRPr="002349DE">
              <w:rPr>
                <w:rFonts w:asciiTheme="majorHAnsi" w:hAnsiTheme="majorHAnsi"/>
                <w:noProof/>
                <w:webHidden/>
                <w:sz w:val="24"/>
                <w:szCs w:val="24"/>
              </w:rPr>
              <w:fldChar w:fldCharType="begin"/>
            </w:r>
            <w:r w:rsidR="00217879" w:rsidRPr="002349DE">
              <w:rPr>
                <w:rFonts w:asciiTheme="majorHAnsi" w:hAnsiTheme="majorHAnsi"/>
                <w:noProof/>
                <w:webHidden/>
                <w:sz w:val="24"/>
                <w:szCs w:val="24"/>
              </w:rPr>
              <w:instrText xml:space="preserve"> PAGEREF _Toc432059888 \h </w:instrText>
            </w:r>
            <w:r w:rsidR="00217879" w:rsidRPr="002349DE">
              <w:rPr>
                <w:rFonts w:asciiTheme="majorHAnsi" w:hAnsiTheme="majorHAnsi"/>
                <w:noProof/>
                <w:webHidden/>
                <w:sz w:val="24"/>
                <w:szCs w:val="24"/>
              </w:rPr>
            </w:r>
            <w:r w:rsidR="00217879" w:rsidRPr="002349DE">
              <w:rPr>
                <w:rFonts w:asciiTheme="majorHAnsi" w:hAnsiTheme="majorHAnsi"/>
                <w:noProof/>
                <w:webHidden/>
                <w:sz w:val="24"/>
                <w:szCs w:val="24"/>
              </w:rPr>
              <w:fldChar w:fldCharType="separate"/>
            </w:r>
            <w:r w:rsidR="00E4331C">
              <w:rPr>
                <w:rFonts w:asciiTheme="majorHAnsi" w:hAnsiTheme="majorHAnsi"/>
                <w:noProof/>
                <w:webHidden/>
                <w:sz w:val="24"/>
                <w:szCs w:val="24"/>
              </w:rPr>
              <w:t>5</w:t>
            </w:r>
            <w:r w:rsidR="00217879" w:rsidRPr="002349DE">
              <w:rPr>
                <w:rFonts w:asciiTheme="majorHAnsi" w:hAnsiTheme="majorHAnsi"/>
                <w:noProof/>
                <w:webHidden/>
                <w:sz w:val="24"/>
                <w:szCs w:val="24"/>
              </w:rPr>
              <w:fldChar w:fldCharType="end"/>
            </w:r>
          </w:hyperlink>
        </w:p>
        <w:p w:rsidR="00217879" w:rsidRPr="002349DE" w:rsidRDefault="00245322">
          <w:pPr>
            <w:pStyle w:val="TOC2"/>
            <w:tabs>
              <w:tab w:val="right" w:leader="dot" w:pos="10070"/>
            </w:tabs>
            <w:rPr>
              <w:rFonts w:asciiTheme="majorHAnsi" w:hAnsiTheme="majorHAnsi"/>
              <w:noProof/>
              <w:sz w:val="24"/>
              <w:szCs w:val="24"/>
            </w:rPr>
          </w:pPr>
          <w:hyperlink r:id="rId12" w:anchor="_Toc432059889" w:history="1">
            <w:r w:rsidR="00217879" w:rsidRPr="002349DE">
              <w:rPr>
                <w:rStyle w:val="Hyperlink"/>
                <w:rFonts w:asciiTheme="majorHAnsi" w:hAnsiTheme="majorHAnsi"/>
                <w:noProof/>
                <w:sz w:val="24"/>
                <w:szCs w:val="24"/>
              </w:rPr>
              <w:t>Control Systems Overview</w:t>
            </w:r>
            <w:r w:rsidR="00217879" w:rsidRPr="002349DE">
              <w:rPr>
                <w:rFonts w:asciiTheme="majorHAnsi" w:hAnsiTheme="majorHAnsi"/>
                <w:noProof/>
                <w:webHidden/>
                <w:sz w:val="24"/>
                <w:szCs w:val="24"/>
              </w:rPr>
              <w:tab/>
            </w:r>
            <w:r w:rsidR="00217879" w:rsidRPr="002349DE">
              <w:rPr>
                <w:rFonts w:asciiTheme="majorHAnsi" w:hAnsiTheme="majorHAnsi"/>
                <w:noProof/>
                <w:webHidden/>
                <w:sz w:val="24"/>
                <w:szCs w:val="24"/>
              </w:rPr>
              <w:fldChar w:fldCharType="begin"/>
            </w:r>
            <w:r w:rsidR="00217879" w:rsidRPr="002349DE">
              <w:rPr>
                <w:rFonts w:asciiTheme="majorHAnsi" w:hAnsiTheme="majorHAnsi"/>
                <w:noProof/>
                <w:webHidden/>
                <w:sz w:val="24"/>
                <w:szCs w:val="24"/>
              </w:rPr>
              <w:instrText xml:space="preserve"> PAGEREF _Toc432059889 \h </w:instrText>
            </w:r>
            <w:r w:rsidR="00217879" w:rsidRPr="002349DE">
              <w:rPr>
                <w:rFonts w:asciiTheme="majorHAnsi" w:hAnsiTheme="majorHAnsi"/>
                <w:noProof/>
                <w:webHidden/>
                <w:sz w:val="24"/>
                <w:szCs w:val="24"/>
              </w:rPr>
            </w:r>
            <w:r w:rsidR="00217879" w:rsidRPr="002349DE">
              <w:rPr>
                <w:rFonts w:asciiTheme="majorHAnsi" w:hAnsiTheme="majorHAnsi"/>
                <w:noProof/>
                <w:webHidden/>
                <w:sz w:val="24"/>
                <w:szCs w:val="24"/>
              </w:rPr>
              <w:fldChar w:fldCharType="separate"/>
            </w:r>
            <w:r w:rsidR="00E4331C">
              <w:rPr>
                <w:rFonts w:asciiTheme="majorHAnsi" w:hAnsiTheme="majorHAnsi"/>
                <w:noProof/>
                <w:webHidden/>
                <w:sz w:val="24"/>
                <w:szCs w:val="24"/>
              </w:rPr>
              <w:t>11</w:t>
            </w:r>
            <w:r w:rsidR="00217879" w:rsidRPr="002349DE">
              <w:rPr>
                <w:rFonts w:asciiTheme="majorHAnsi" w:hAnsiTheme="majorHAnsi"/>
                <w:noProof/>
                <w:webHidden/>
                <w:sz w:val="24"/>
                <w:szCs w:val="24"/>
              </w:rPr>
              <w:fldChar w:fldCharType="end"/>
            </w:r>
          </w:hyperlink>
        </w:p>
        <w:p w:rsidR="00217879" w:rsidRPr="002349DE" w:rsidRDefault="00245322">
          <w:pPr>
            <w:pStyle w:val="TOC2"/>
            <w:tabs>
              <w:tab w:val="right" w:leader="dot" w:pos="10070"/>
            </w:tabs>
            <w:rPr>
              <w:rFonts w:asciiTheme="majorHAnsi" w:hAnsiTheme="majorHAnsi"/>
              <w:noProof/>
              <w:sz w:val="24"/>
              <w:szCs w:val="24"/>
            </w:rPr>
          </w:pPr>
          <w:hyperlink r:id="rId13" w:anchor="_Toc432059890" w:history="1">
            <w:r w:rsidR="00217879" w:rsidRPr="002349DE">
              <w:rPr>
                <w:rStyle w:val="Hyperlink"/>
                <w:rFonts w:asciiTheme="majorHAnsi" w:hAnsiTheme="majorHAnsi"/>
                <w:noProof/>
                <w:sz w:val="24"/>
                <w:szCs w:val="24"/>
              </w:rPr>
              <w:t>Control Systems Overview continued</w:t>
            </w:r>
            <w:r w:rsidR="00217879" w:rsidRPr="002349DE">
              <w:rPr>
                <w:rFonts w:asciiTheme="majorHAnsi" w:hAnsiTheme="majorHAnsi"/>
                <w:noProof/>
                <w:webHidden/>
                <w:sz w:val="24"/>
                <w:szCs w:val="24"/>
              </w:rPr>
              <w:tab/>
            </w:r>
            <w:r w:rsidR="00217879" w:rsidRPr="002349DE">
              <w:rPr>
                <w:rFonts w:asciiTheme="majorHAnsi" w:hAnsiTheme="majorHAnsi"/>
                <w:noProof/>
                <w:webHidden/>
                <w:sz w:val="24"/>
                <w:szCs w:val="24"/>
              </w:rPr>
              <w:fldChar w:fldCharType="begin"/>
            </w:r>
            <w:r w:rsidR="00217879" w:rsidRPr="002349DE">
              <w:rPr>
                <w:rFonts w:asciiTheme="majorHAnsi" w:hAnsiTheme="majorHAnsi"/>
                <w:noProof/>
                <w:webHidden/>
                <w:sz w:val="24"/>
                <w:szCs w:val="24"/>
              </w:rPr>
              <w:instrText xml:space="preserve"> PAGEREF _Toc432059890 \h </w:instrText>
            </w:r>
            <w:r w:rsidR="00217879" w:rsidRPr="002349DE">
              <w:rPr>
                <w:rFonts w:asciiTheme="majorHAnsi" w:hAnsiTheme="majorHAnsi"/>
                <w:noProof/>
                <w:webHidden/>
                <w:sz w:val="24"/>
                <w:szCs w:val="24"/>
              </w:rPr>
            </w:r>
            <w:r w:rsidR="00217879" w:rsidRPr="002349DE">
              <w:rPr>
                <w:rFonts w:asciiTheme="majorHAnsi" w:hAnsiTheme="majorHAnsi"/>
                <w:noProof/>
                <w:webHidden/>
                <w:sz w:val="24"/>
                <w:szCs w:val="24"/>
              </w:rPr>
              <w:fldChar w:fldCharType="separate"/>
            </w:r>
            <w:r w:rsidR="00E4331C">
              <w:rPr>
                <w:rFonts w:asciiTheme="majorHAnsi" w:hAnsiTheme="majorHAnsi"/>
                <w:noProof/>
                <w:webHidden/>
                <w:sz w:val="24"/>
                <w:szCs w:val="24"/>
              </w:rPr>
              <w:t>12</w:t>
            </w:r>
            <w:r w:rsidR="00217879" w:rsidRPr="002349DE">
              <w:rPr>
                <w:rFonts w:asciiTheme="majorHAnsi" w:hAnsiTheme="majorHAnsi"/>
                <w:noProof/>
                <w:webHidden/>
                <w:sz w:val="24"/>
                <w:szCs w:val="24"/>
              </w:rPr>
              <w:fldChar w:fldCharType="end"/>
            </w:r>
          </w:hyperlink>
        </w:p>
        <w:p w:rsidR="00217879" w:rsidRPr="002349DE" w:rsidRDefault="00245322">
          <w:pPr>
            <w:pStyle w:val="TOC2"/>
            <w:tabs>
              <w:tab w:val="right" w:leader="dot" w:pos="10070"/>
            </w:tabs>
            <w:rPr>
              <w:rFonts w:asciiTheme="majorHAnsi" w:hAnsiTheme="majorHAnsi"/>
              <w:noProof/>
              <w:sz w:val="24"/>
              <w:szCs w:val="24"/>
            </w:rPr>
          </w:pPr>
          <w:hyperlink r:id="rId14" w:anchor="_Toc432059891" w:history="1">
            <w:r w:rsidR="00217879" w:rsidRPr="002349DE">
              <w:rPr>
                <w:rStyle w:val="Hyperlink"/>
                <w:rFonts w:asciiTheme="majorHAnsi" w:hAnsiTheme="majorHAnsi"/>
                <w:noProof/>
                <w:sz w:val="24"/>
                <w:szCs w:val="24"/>
              </w:rPr>
              <w:t>Control Systems Overview continued</w:t>
            </w:r>
            <w:r w:rsidR="00217879" w:rsidRPr="002349DE">
              <w:rPr>
                <w:rFonts w:asciiTheme="majorHAnsi" w:hAnsiTheme="majorHAnsi"/>
                <w:noProof/>
                <w:webHidden/>
                <w:sz w:val="24"/>
                <w:szCs w:val="24"/>
              </w:rPr>
              <w:tab/>
            </w:r>
            <w:r w:rsidR="00217879" w:rsidRPr="002349DE">
              <w:rPr>
                <w:rFonts w:asciiTheme="majorHAnsi" w:hAnsiTheme="majorHAnsi"/>
                <w:noProof/>
                <w:webHidden/>
                <w:sz w:val="24"/>
                <w:szCs w:val="24"/>
              </w:rPr>
              <w:fldChar w:fldCharType="begin"/>
            </w:r>
            <w:r w:rsidR="00217879" w:rsidRPr="002349DE">
              <w:rPr>
                <w:rFonts w:asciiTheme="majorHAnsi" w:hAnsiTheme="majorHAnsi"/>
                <w:noProof/>
                <w:webHidden/>
                <w:sz w:val="24"/>
                <w:szCs w:val="24"/>
              </w:rPr>
              <w:instrText xml:space="preserve"> PAGEREF _Toc432059891 \h </w:instrText>
            </w:r>
            <w:r w:rsidR="00217879" w:rsidRPr="002349DE">
              <w:rPr>
                <w:rFonts w:asciiTheme="majorHAnsi" w:hAnsiTheme="majorHAnsi"/>
                <w:noProof/>
                <w:webHidden/>
                <w:sz w:val="24"/>
                <w:szCs w:val="24"/>
              </w:rPr>
            </w:r>
            <w:r w:rsidR="00217879" w:rsidRPr="002349DE">
              <w:rPr>
                <w:rFonts w:asciiTheme="majorHAnsi" w:hAnsiTheme="majorHAnsi"/>
                <w:noProof/>
                <w:webHidden/>
                <w:sz w:val="24"/>
                <w:szCs w:val="24"/>
              </w:rPr>
              <w:fldChar w:fldCharType="separate"/>
            </w:r>
            <w:r w:rsidR="00E4331C">
              <w:rPr>
                <w:rFonts w:asciiTheme="majorHAnsi" w:hAnsiTheme="majorHAnsi"/>
                <w:noProof/>
                <w:webHidden/>
                <w:sz w:val="24"/>
                <w:szCs w:val="24"/>
              </w:rPr>
              <w:t>13</w:t>
            </w:r>
            <w:r w:rsidR="00217879" w:rsidRPr="002349DE">
              <w:rPr>
                <w:rFonts w:asciiTheme="majorHAnsi" w:hAnsiTheme="majorHAnsi"/>
                <w:noProof/>
                <w:webHidden/>
                <w:sz w:val="24"/>
                <w:szCs w:val="24"/>
              </w:rPr>
              <w:fldChar w:fldCharType="end"/>
            </w:r>
          </w:hyperlink>
        </w:p>
        <w:p w:rsidR="00217879" w:rsidRPr="002349DE" w:rsidRDefault="00245322">
          <w:pPr>
            <w:pStyle w:val="TOC2"/>
            <w:tabs>
              <w:tab w:val="right" w:leader="dot" w:pos="10070"/>
            </w:tabs>
            <w:rPr>
              <w:rFonts w:asciiTheme="majorHAnsi" w:hAnsiTheme="majorHAnsi"/>
              <w:noProof/>
              <w:sz w:val="24"/>
              <w:szCs w:val="24"/>
            </w:rPr>
          </w:pPr>
          <w:hyperlink r:id="rId15" w:anchor="_Toc432059892" w:history="1">
            <w:r w:rsidR="00217879" w:rsidRPr="002349DE">
              <w:rPr>
                <w:rStyle w:val="Hyperlink"/>
                <w:rFonts w:asciiTheme="majorHAnsi" w:hAnsiTheme="majorHAnsi"/>
                <w:noProof/>
                <w:sz w:val="24"/>
                <w:szCs w:val="24"/>
              </w:rPr>
              <w:t>System setup, configuration and device commissioning</w:t>
            </w:r>
            <w:r w:rsidR="00217879" w:rsidRPr="002349DE">
              <w:rPr>
                <w:rFonts w:asciiTheme="majorHAnsi" w:hAnsiTheme="majorHAnsi"/>
                <w:noProof/>
                <w:webHidden/>
                <w:sz w:val="24"/>
                <w:szCs w:val="24"/>
              </w:rPr>
              <w:tab/>
            </w:r>
            <w:r w:rsidR="00217879" w:rsidRPr="002349DE">
              <w:rPr>
                <w:rFonts w:asciiTheme="majorHAnsi" w:hAnsiTheme="majorHAnsi"/>
                <w:noProof/>
                <w:webHidden/>
                <w:sz w:val="24"/>
                <w:szCs w:val="24"/>
              </w:rPr>
              <w:fldChar w:fldCharType="begin"/>
            </w:r>
            <w:r w:rsidR="00217879" w:rsidRPr="002349DE">
              <w:rPr>
                <w:rFonts w:asciiTheme="majorHAnsi" w:hAnsiTheme="majorHAnsi"/>
                <w:noProof/>
                <w:webHidden/>
                <w:sz w:val="24"/>
                <w:szCs w:val="24"/>
              </w:rPr>
              <w:instrText xml:space="preserve"> PAGEREF _Toc432059892 \h </w:instrText>
            </w:r>
            <w:r w:rsidR="00217879" w:rsidRPr="002349DE">
              <w:rPr>
                <w:rFonts w:asciiTheme="majorHAnsi" w:hAnsiTheme="majorHAnsi"/>
                <w:noProof/>
                <w:webHidden/>
                <w:sz w:val="24"/>
                <w:szCs w:val="24"/>
              </w:rPr>
            </w:r>
            <w:r w:rsidR="00217879" w:rsidRPr="002349DE">
              <w:rPr>
                <w:rFonts w:asciiTheme="majorHAnsi" w:hAnsiTheme="majorHAnsi"/>
                <w:noProof/>
                <w:webHidden/>
                <w:sz w:val="24"/>
                <w:szCs w:val="24"/>
              </w:rPr>
              <w:fldChar w:fldCharType="separate"/>
            </w:r>
            <w:r w:rsidR="00E4331C">
              <w:rPr>
                <w:rFonts w:asciiTheme="majorHAnsi" w:hAnsiTheme="majorHAnsi"/>
                <w:noProof/>
                <w:webHidden/>
                <w:sz w:val="24"/>
                <w:szCs w:val="24"/>
              </w:rPr>
              <w:t>14</w:t>
            </w:r>
            <w:r w:rsidR="00217879" w:rsidRPr="002349DE">
              <w:rPr>
                <w:rFonts w:asciiTheme="majorHAnsi" w:hAnsiTheme="majorHAnsi"/>
                <w:noProof/>
                <w:webHidden/>
                <w:sz w:val="24"/>
                <w:szCs w:val="24"/>
              </w:rPr>
              <w:fldChar w:fldCharType="end"/>
            </w:r>
          </w:hyperlink>
        </w:p>
        <w:p w:rsidR="002349DE" w:rsidRPr="002349DE" w:rsidRDefault="002349DE" w:rsidP="002349DE">
          <w:pPr>
            <w:rPr>
              <w:rFonts w:asciiTheme="majorHAnsi" w:hAnsiTheme="majorHAnsi"/>
              <w:noProof/>
            </w:rPr>
          </w:pPr>
          <w:r w:rsidRPr="002349DE">
            <w:rPr>
              <w:rFonts w:asciiTheme="majorHAnsi" w:hAnsiTheme="majorHAnsi"/>
              <w:noProof/>
            </w:rPr>
            <w:t>User Int</w:t>
          </w:r>
          <w:r>
            <w:rPr>
              <w:rFonts w:asciiTheme="majorHAnsi" w:hAnsiTheme="majorHAnsi"/>
              <w:noProof/>
            </w:rPr>
            <w:t xml:space="preserve">erface Reference </w:t>
          </w:r>
          <w:r w:rsidR="00E4331C">
            <w:rPr>
              <w:rFonts w:asciiTheme="majorHAnsi" w:hAnsiTheme="majorHAnsi"/>
              <w:noProof/>
            </w:rPr>
            <w:t xml:space="preserve">....................................................................................................................... </w:t>
          </w:r>
          <w:r>
            <w:rPr>
              <w:rFonts w:asciiTheme="majorHAnsi" w:hAnsiTheme="majorHAnsi"/>
              <w:noProof/>
            </w:rPr>
            <w:t xml:space="preserve"> </w:t>
          </w:r>
          <w:r w:rsidRPr="002349DE">
            <w:rPr>
              <w:rFonts w:asciiTheme="majorHAnsi" w:hAnsiTheme="majorHAnsi"/>
              <w:noProof/>
            </w:rPr>
            <w:t>32</w:t>
          </w:r>
        </w:p>
        <w:p w:rsidR="00217879" w:rsidRPr="002349DE" w:rsidRDefault="00245322">
          <w:pPr>
            <w:pStyle w:val="TOC2"/>
            <w:tabs>
              <w:tab w:val="right" w:leader="dot" w:pos="10070"/>
            </w:tabs>
            <w:rPr>
              <w:rFonts w:asciiTheme="majorHAnsi" w:hAnsiTheme="majorHAnsi"/>
              <w:noProof/>
              <w:sz w:val="24"/>
              <w:szCs w:val="24"/>
            </w:rPr>
          </w:pPr>
          <w:hyperlink r:id="rId16" w:anchor="_Toc432059911" w:history="1">
            <w:r w:rsidR="00217879" w:rsidRPr="002349DE">
              <w:rPr>
                <w:rStyle w:val="Hyperlink"/>
                <w:rFonts w:asciiTheme="majorHAnsi" w:hAnsiTheme="majorHAnsi"/>
                <w:noProof/>
                <w:sz w:val="24"/>
                <w:szCs w:val="24"/>
              </w:rPr>
              <w:t>Troubleshooting</w:t>
            </w:r>
            <w:r w:rsidR="00217879" w:rsidRPr="002349DE">
              <w:rPr>
                <w:rFonts w:asciiTheme="majorHAnsi" w:hAnsiTheme="majorHAnsi"/>
                <w:noProof/>
                <w:webHidden/>
                <w:sz w:val="24"/>
                <w:szCs w:val="24"/>
              </w:rPr>
              <w:tab/>
            </w:r>
            <w:r w:rsidR="00217879" w:rsidRPr="002349DE">
              <w:rPr>
                <w:rFonts w:asciiTheme="majorHAnsi" w:hAnsiTheme="majorHAnsi"/>
                <w:noProof/>
                <w:webHidden/>
                <w:sz w:val="24"/>
                <w:szCs w:val="24"/>
              </w:rPr>
              <w:fldChar w:fldCharType="begin"/>
            </w:r>
            <w:r w:rsidR="00217879" w:rsidRPr="002349DE">
              <w:rPr>
                <w:rFonts w:asciiTheme="majorHAnsi" w:hAnsiTheme="majorHAnsi"/>
                <w:noProof/>
                <w:webHidden/>
                <w:sz w:val="24"/>
                <w:szCs w:val="24"/>
              </w:rPr>
              <w:instrText xml:space="preserve"> PAGEREF _Toc432059911 \h </w:instrText>
            </w:r>
            <w:r w:rsidR="00217879" w:rsidRPr="002349DE">
              <w:rPr>
                <w:rFonts w:asciiTheme="majorHAnsi" w:hAnsiTheme="majorHAnsi"/>
                <w:noProof/>
                <w:webHidden/>
                <w:sz w:val="24"/>
                <w:szCs w:val="24"/>
              </w:rPr>
            </w:r>
            <w:r w:rsidR="00217879" w:rsidRPr="002349DE">
              <w:rPr>
                <w:rFonts w:asciiTheme="majorHAnsi" w:hAnsiTheme="majorHAnsi"/>
                <w:noProof/>
                <w:webHidden/>
                <w:sz w:val="24"/>
                <w:szCs w:val="24"/>
              </w:rPr>
              <w:fldChar w:fldCharType="separate"/>
            </w:r>
            <w:r w:rsidR="00E4331C">
              <w:rPr>
                <w:rFonts w:asciiTheme="majorHAnsi" w:hAnsiTheme="majorHAnsi"/>
                <w:noProof/>
                <w:webHidden/>
                <w:sz w:val="24"/>
                <w:szCs w:val="24"/>
              </w:rPr>
              <w:t>44</w:t>
            </w:r>
            <w:r w:rsidR="00217879" w:rsidRPr="002349DE">
              <w:rPr>
                <w:rFonts w:asciiTheme="majorHAnsi" w:hAnsiTheme="majorHAnsi"/>
                <w:noProof/>
                <w:webHidden/>
                <w:sz w:val="24"/>
                <w:szCs w:val="24"/>
              </w:rPr>
              <w:fldChar w:fldCharType="end"/>
            </w:r>
          </w:hyperlink>
        </w:p>
        <w:p w:rsidR="001324C6" w:rsidRPr="00592439" w:rsidRDefault="001324C6">
          <w:pPr>
            <w:rPr>
              <w:sz w:val="28"/>
            </w:rPr>
          </w:pPr>
          <w:r w:rsidRPr="0046707F">
            <w:rPr>
              <w:rFonts w:ascii="Arial" w:hAnsi="Arial" w:cs="Arial"/>
              <w:b/>
              <w:bCs/>
              <w:noProof/>
              <w:sz w:val="28"/>
              <w:szCs w:val="28"/>
            </w:rPr>
            <w:fldChar w:fldCharType="end"/>
          </w:r>
        </w:p>
      </w:sdtContent>
    </w:sdt>
    <w:p w:rsidR="001324C6" w:rsidRDefault="001324C6" w:rsidP="001324C6">
      <w:pPr>
        <w:tabs>
          <w:tab w:val="left" w:pos="4515"/>
        </w:tabs>
        <w:rPr>
          <w:rFonts w:ascii="AvantGarde Bk BT" w:hAnsi="AvantGarde Bk BT"/>
          <w:sz w:val="20"/>
          <w:szCs w:val="20"/>
        </w:rPr>
      </w:pPr>
    </w:p>
    <w:p w:rsidR="00592439" w:rsidRDefault="00592439" w:rsidP="00DA710A">
      <w:pPr>
        <w:rPr>
          <w:rFonts w:ascii="AvantGarde Bk BT" w:hAnsi="AvantGarde Bk BT"/>
          <w:sz w:val="20"/>
          <w:szCs w:val="20"/>
        </w:rPr>
      </w:pPr>
    </w:p>
    <w:p w:rsidR="00592439" w:rsidRDefault="00592439" w:rsidP="00592439">
      <w:pPr>
        <w:jc w:val="center"/>
        <w:rPr>
          <w:rFonts w:ascii="AvantGarde Bk BT" w:hAnsi="AvantGarde Bk BT"/>
          <w:sz w:val="20"/>
          <w:szCs w:val="20"/>
        </w:rPr>
      </w:pPr>
    </w:p>
    <w:p w:rsidR="00DA710A" w:rsidRDefault="003817C6" w:rsidP="00DA710A">
      <w:pPr>
        <w:rPr>
          <w:rFonts w:ascii="AvantGarde Bk BT" w:hAnsi="AvantGarde Bk BT"/>
          <w:sz w:val="20"/>
          <w:szCs w:val="20"/>
        </w:rPr>
      </w:pPr>
      <w:r w:rsidRPr="00592439">
        <w:rPr>
          <w:rFonts w:ascii="AvantGarde Bk BT" w:hAnsi="AvantGarde Bk BT"/>
          <w:sz w:val="20"/>
          <w:szCs w:val="20"/>
        </w:rPr>
        <w:br w:type="page"/>
      </w:r>
    </w:p>
    <w:p w:rsidR="00DA710A" w:rsidRDefault="00DA710A" w:rsidP="00DA710A">
      <w:pPr>
        <w:rPr>
          <w:rFonts w:ascii="AvantGarde Bk BT" w:hAnsi="AvantGarde Bk BT"/>
          <w:sz w:val="20"/>
          <w:szCs w:val="20"/>
        </w:rPr>
      </w:pPr>
    </w:p>
    <w:p w:rsidR="00DA710A" w:rsidRDefault="00DA710A" w:rsidP="00DA710A">
      <w:pPr>
        <w:rPr>
          <w:rFonts w:ascii="AvantGarde Bk BT" w:hAnsi="AvantGarde Bk BT"/>
          <w:sz w:val="20"/>
          <w:szCs w:val="20"/>
        </w:rPr>
      </w:pPr>
    </w:p>
    <w:p w:rsidR="003817C6" w:rsidRPr="00DA710A" w:rsidRDefault="003817C6" w:rsidP="00DA710A">
      <w:pPr>
        <w:rPr>
          <w:rFonts w:ascii="AvantGarde Bk BT" w:hAnsi="AvantGarde Bk BT"/>
          <w:sz w:val="20"/>
          <w:szCs w:val="20"/>
        </w:rPr>
      </w:pPr>
      <w:r w:rsidRPr="00F66C3F">
        <w:rPr>
          <w:rFonts w:ascii="AvantGarde Bk BT" w:eastAsia="AvantGarde Bk BT" w:hAnsi="AvantGarde Bk BT" w:cs="AvantGarde Bk BT"/>
          <w:noProof/>
          <w:color w:val="231F20"/>
          <w:sz w:val="40"/>
          <w:szCs w:val="40"/>
        </w:rPr>
        <mc:AlternateContent>
          <mc:Choice Requires="wps">
            <w:drawing>
              <wp:anchor distT="0" distB="0" distL="114300" distR="114300" simplePos="0" relativeHeight="251649536" behindDoc="0" locked="0" layoutInCell="1" allowOverlap="1" wp14:anchorId="2CEF8895" wp14:editId="7C578D59">
                <wp:simplePos x="0" y="0"/>
                <wp:positionH relativeFrom="column">
                  <wp:posOffset>1490345</wp:posOffset>
                </wp:positionH>
                <wp:positionV relativeFrom="page">
                  <wp:posOffset>1197610</wp:posOffset>
                </wp:positionV>
                <wp:extent cx="6254496" cy="292608"/>
                <wp:effectExtent l="0" t="0" r="0" b="0"/>
                <wp:wrapNone/>
                <wp:docPr id="20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4496" cy="292608"/>
                        </a:xfrm>
                        <a:prstGeom prst="rect">
                          <a:avLst/>
                        </a:prstGeom>
                        <a:gradFill flip="none" rotWithShape="1">
                          <a:gsLst>
                            <a:gs pos="56000">
                              <a:srgbClr val="8294A9"/>
                            </a:gs>
                            <a:gs pos="0">
                              <a:schemeClr val="tx2">
                                <a:lumMod val="75000"/>
                              </a:schemeClr>
                            </a:gs>
                            <a:gs pos="100000">
                              <a:srgbClr val="FFFFFF">
                                <a:shade val="100000"/>
                                <a:satMod val="115000"/>
                              </a:srgbClr>
                            </a:gs>
                          </a:gsLst>
                          <a:lin ang="0" scaled="1"/>
                          <a:tileRect/>
                        </a:gradFill>
                        <a:ln w="9525">
                          <a:noFill/>
                          <a:miter lim="800000"/>
                          <a:headEnd/>
                          <a:tailEnd/>
                        </a:ln>
                      </wps:spPr>
                      <wps:txbx>
                        <w:txbxContent>
                          <w:p w:rsidR="00245322" w:rsidRPr="00DA6A2E" w:rsidRDefault="00245322" w:rsidP="00C30E2D">
                            <w:pPr>
                              <w:pStyle w:val="Heading2"/>
                            </w:pPr>
                            <w:bookmarkStart w:id="0" w:name="_Toc402335140"/>
                            <w:bookmarkStart w:id="1" w:name="_Toc402343673"/>
                            <w:bookmarkStart w:id="2" w:name="_Toc402423071"/>
                            <w:bookmarkStart w:id="3" w:name="_Toc430091803"/>
                            <w:bookmarkStart w:id="4" w:name="_Toc430091836"/>
                            <w:bookmarkStart w:id="5" w:name="_Toc430154379"/>
                            <w:bookmarkStart w:id="6" w:name="_Toc430685282"/>
                            <w:bookmarkStart w:id="7" w:name="_Toc431202273"/>
                            <w:bookmarkStart w:id="8" w:name="_Toc431209020"/>
                            <w:bookmarkStart w:id="9" w:name="_Toc431882816"/>
                            <w:bookmarkStart w:id="10" w:name="_Toc431884181"/>
                            <w:bookmarkStart w:id="11" w:name="_Toc431884249"/>
                            <w:bookmarkStart w:id="12" w:name="_Toc432059547"/>
                            <w:bookmarkStart w:id="13" w:name="_Toc432059886"/>
                            <w:r>
                              <w:t>Introduction</w:t>
                            </w:r>
                            <w:bookmarkEnd w:id="0"/>
                            <w:bookmarkEnd w:id="1"/>
                            <w:bookmarkEnd w:id="2"/>
                            <w:bookmarkEnd w:id="3"/>
                            <w:bookmarkEnd w:id="4"/>
                            <w:bookmarkEnd w:id="5"/>
                            <w:bookmarkEnd w:id="6"/>
                            <w:bookmarkEnd w:id="7"/>
                            <w:bookmarkEnd w:id="8"/>
                            <w:bookmarkEnd w:id="9"/>
                            <w:bookmarkEnd w:id="10"/>
                            <w:bookmarkEnd w:id="11"/>
                            <w:bookmarkEnd w:id="12"/>
                            <w:bookmarkEnd w:id="13"/>
                            <w: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margin-left:117.35pt;margin-top:94.3pt;width:492.5pt;height:23.05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" fillcolor="#17365d [2415]" stroked="f">
                <v:fill rotate="t" angle="90" colors="0 #17375e;36700f #8294a9;1 white" focus="100%" type="gradient"/>
                <v:textbox>
                  <w:txbxContent>
                    <w:p w:rsidR="00245322" w:rsidRPr="00DA6A2E" w:rsidRDefault="00245322" w:rsidP="00C30E2D">
                      <w:pPr>
                        <w:pStyle w:val="Heading2"/>
                      </w:pPr>
                      <w:bookmarkStart w:id="14" w:name="_Toc402335140"/>
                      <w:bookmarkStart w:id="15" w:name="_Toc402343673"/>
                      <w:bookmarkStart w:id="16" w:name="_Toc402423071"/>
                      <w:bookmarkStart w:id="17" w:name="_Toc430091803"/>
                      <w:bookmarkStart w:id="18" w:name="_Toc430091836"/>
                      <w:bookmarkStart w:id="19" w:name="_Toc430154379"/>
                      <w:bookmarkStart w:id="20" w:name="_Toc430685282"/>
                      <w:bookmarkStart w:id="21" w:name="_Toc431202273"/>
                      <w:bookmarkStart w:id="22" w:name="_Toc431209020"/>
                      <w:bookmarkStart w:id="23" w:name="_Toc431882816"/>
                      <w:bookmarkStart w:id="24" w:name="_Toc431884181"/>
                      <w:bookmarkStart w:id="25" w:name="_Toc431884249"/>
                      <w:bookmarkStart w:id="26" w:name="_Toc432059547"/>
                      <w:bookmarkStart w:id="27" w:name="_Toc432059886"/>
                      <w:r>
                        <w:t>Introduction</w:t>
                      </w:r>
                      <w:bookmarkEnd w:id="14"/>
                      <w:bookmarkEnd w:id="15"/>
                      <w:bookmarkEnd w:id="16"/>
                      <w:bookmarkEnd w:id="17"/>
                      <w:bookmarkEnd w:id="18"/>
                      <w:bookmarkEnd w:id="19"/>
                      <w:bookmarkEnd w:id="20"/>
                      <w:bookmarkEnd w:id="21"/>
                      <w:bookmarkEnd w:id="22"/>
                      <w:bookmarkEnd w:id="23"/>
                      <w:bookmarkEnd w:id="24"/>
                      <w:bookmarkEnd w:id="25"/>
                      <w:bookmarkEnd w:id="26"/>
                      <w:bookmarkEnd w:id="27"/>
                      <w:r>
                        <w:t xml:space="preserve"> </w:t>
                      </w:r>
                    </w:p>
                  </w:txbxContent>
                </v:textbox>
                <w10:wrap anchory="page"/>
              </v:shape>
            </w:pict>
          </mc:Fallback>
        </mc:AlternateContent>
      </w:r>
    </w:p>
    <w:p w:rsidR="00DA710A" w:rsidRDefault="00DA710A" w:rsidP="00531F6A">
      <w:pPr>
        <w:rPr>
          <w:rFonts w:ascii="AvantGarde Bk BT" w:hAnsi="AvantGarde Bk BT"/>
          <w:sz w:val="20"/>
          <w:szCs w:val="20"/>
        </w:rPr>
      </w:pPr>
    </w:p>
    <w:p w:rsidR="00B91ED0" w:rsidRDefault="00B91ED0" w:rsidP="00B91ED0">
      <w:pPr>
        <w:rPr>
          <w:rFonts w:ascii="AvantGarde Bk BT" w:hAnsi="AvantGarde Bk BT"/>
          <w:sz w:val="20"/>
          <w:szCs w:val="20"/>
        </w:rPr>
      </w:pPr>
    </w:p>
    <w:p w:rsidR="00F55545" w:rsidRDefault="00F55545" w:rsidP="00B91ED0">
      <w:pPr>
        <w:rPr>
          <w:rFonts w:ascii="AvantGarde Bk BT" w:hAnsi="AvantGarde Bk BT"/>
          <w:sz w:val="20"/>
          <w:szCs w:val="20"/>
        </w:rPr>
      </w:pPr>
    </w:p>
    <w:p w:rsidR="00C30E2D" w:rsidRPr="00397783" w:rsidRDefault="00C30E2D" w:rsidP="00397783">
      <w:pPr>
        <w:jc w:val="both"/>
        <w:rPr>
          <w:rFonts w:ascii="Arial" w:hAnsi="Arial" w:cs="Arial"/>
          <w:sz w:val="20"/>
          <w:szCs w:val="20"/>
        </w:rPr>
      </w:pPr>
    </w:p>
    <w:p w:rsidR="009D67EB" w:rsidRPr="00397783" w:rsidRDefault="009D67EB" w:rsidP="00397783">
      <w:pPr>
        <w:jc w:val="both"/>
        <w:rPr>
          <w:rFonts w:ascii="Arial" w:hAnsi="Arial" w:cs="Arial"/>
        </w:rPr>
      </w:pPr>
    </w:p>
    <w:p w:rsidR="00397783" w:rsidRPr="00887B19" w:rsidRDefault="00397783" w:rsidP="00887B19">
      <w:pPr>
        <w:spacing w:after="120" w:line="276" w:lineRule="auto"/>
        <w:jc w:val="both"/>
        <w:rPr>
          <w:rFonts w:ascii="Arial" w:hAnsi="Arial" w:cs="Arial"/>
          <w:b/>
        </w:rPr>
      </w:pPr>
    </w:p>
    <w:p w:rsidR="00231AC1" w:rsidRDefault="00D04543" w:rsidP="00887B19">
      <w:pPr>
        <w:spacing w:after="120"/>
        <w:ind w:left="1080"/>
        <w:jc w:val="both"/>
        <w:rPr>
          <w:rFonts w:ascii="Arial" w:hAnsi="Arial" w:cs="Arial"/>
        </w:rPr>
      </w:pPr>
      <w:r>
        <w:rPr>
          <w:rFonts w:ascii="Arial" w:hAnsi="Arial" w:cs="Arial"/>
        </w:rPr>
        <w:t xml:space="preserve">DACS (Dialight </w:t>
      </w:r>
      <w:r w:rsidR="00DF28A1">
        <w:rPr>
          <w:rFonts w:ascii="Arial" w:hAnsi="Arial" w:cs="Arial"/>
        </w:rPr>
        <w:t xml:space="preserve">Architecture for </w:t>
      </w:r>
      <w:r>
        <w:rPr>
          <w:rFonts w:ascii="Arial" w:hAnsi="Arial" w:cs="Arial"/>
        </w:rPr>
        <w:t>Control System</w:t>
      </w:r>
      <w:r w:rsidR="00397783" w:rsidRPr="00397783">
        <w:rPr>
          <w:rFonts w:ascii="Arial" w:hAnsi="Arial" w:cs="Arial"/>
        </w:rPr>
        <w:t xml:space="preserve">) is an enterprise class industrial lighting control system with many advanced features and capabilities. </w:t>
      </w:r>
    </w:p>
    <w:p w:rsidR="00231AC1" w:rsidRDefault="00231AC1" w:rsidP="00887B19">
      <w:pPr>
        <w:spacing w:after="120"/>
        <w:ind w:left="1080"/>
        <w:jc w:val="both"/>
        <w:rPr>
          <w:rFonts w:ascii="Arial" w:hAnsi="Arial" w:cs="Arial"/>
        </w:rPr>
      </w:pPr>
    </w:p>
    <w:p w:rsidR="00231AC1" w:rsidRDefault="00397783" w:rsidP="00887B19">
      <w:pPr>
        <w:spacing w:after="120"/>
        <w:ind w:left="1080"/>
        <w:jc w:val="both"/>
        <w:rPr>
          <w:rFonts w:ascii="Arial" w:hAnsi="Arial" w:cs="Arial"/>
        </w:rPr>
      </w:pPr>
      <w:r w:rsidRPr="00397783">
        <w:rPr>
          <w:rFonts w:ascii="Arial" w:hAnsi="Arial" w:cs="Arial"/>
        </w:rPr>
        <w:t>The system consists of lighting devices and sensor</w:t>
      </w:r>
      <w:r w:rsidR="00887B19">
        <w:rPr>
          <w:rFonts w:ascii="Arial" w:hAnsi="Arial" w:cs="Arial"/>
        </w:rPr>
        <w:t>s</w:t>
      </w:r>
      <w:r w:rsidRPr="00397783">
        <w:rPr>
          <w:rFonts w:ascii="Arial" w:hAnsi="Arial" w:cs="Arial"/>
        </w:rPr>
        <w:t xml:space="preserve"> which are connected to a local gateway device via a wired or wireless network. </w:t>
      </w:r>
    </w:p>
    <w:p w:rsidR="00231AC1" w:rsidRDefault="00231AC1" w:rsidP="00887B19">
      <w:pPr>
        <w:spacing w:after="120"/>
        <w:ind w:left="1080"/>
        <w:jc w:val="both"/>
        <w:rPr>
          <w:rFonts w:ascii="Arial" w:hAnsi="Arial" w:cs="Arial"/>
        </w:rPr>
      </w:pPr>
    </w:p>
    <w:p w:rsidR="00397783" w:rsidRPr="00397783" w:rsidRDefault="00397783" w:rsidP="00887B19">
      <w:pPr>
        <w:spacing w:after="120"/>
        <w:ind w:left="1080"/>
        <w:jc w:val="both"/>
        <w:rPr>
          <w:rFonts w:ascii="Arial" w:hAnsi="Arial" w:cs="Arial"/>
        </w:rPr>
      </w:pPr>
      <w:r w:rsidRPr="00397783">
        <w:rPr>
          <w:rFonts w:ascii="Arial" w:hAnsi="Arial" w:cs="Arial"/>
        </w:rPr>
        <w:t>Multiple gateways are in turn connected to a centralized server which generates the control and user interface functionality.</w:t>
      </w:r>
    </w:p>
    <w:p w:rsidR="009D67EB" w:rsidRPr="00397783" w:rsidRDefault="009D67EB" w:rsidP="00887B19">
      <w:pPr>
        <w:tabs>
          <w:tab w:val="left" w:pos="1500"/>
        </w:tabs>
        <w:spacing w:after="120"/>
        <w:jc w:val="both"/>
        <w:rPr>
          <w:rFonts w:ascii="Arial" w:hAnsi="Arial" w:cs="Arial"/>
        </w:rPr>
      </w:pPr>
    </w:p>
    <w:p w:rsidR="009D67EB" w:rsidRPr="000B7F81" w:rsidRDefault="009D67EB" w:rsidP="000B7F81">
      <w:pPr>
        <w:spacing w:after="120"/>
        <w:jc w:val="both"/>
        <w:rPr>
          <w:rFonts w:ascii="Arial" w:hAnsi="Arial" w:cs="Arial"/>
        </w:rPr>
      </w:pPr>
      <w:bookmarkStart w:id="28" w:name="_GoBack"/>
      <w:bookmarkEnd w:id="28"/>
      <w:r w:rsidRPr="00397783">
        <w:rPr>
          <w:rFonts w:ascii="Arial" w:hAnsi="Arial" w:cs="Arial"/>
        </w:rPr>
        <w:br w:type="page"/>
      </w:r>
      <w:r w:rsidRPr="009D67EB">
        <w:rPr>
          <w:rFonts w:ascii="AvantGarde Bk BT" w:eastAsia="AvantGarde Bk BT" w:hAnsi="AvantGarde Bk BT" w:cs="AvantGarde Bk BT"/>
          <w:noProof/>
          <w:color w:val="231F20"/>
          <w:sz w:val="40"/>
          <w:szCs w:val="40"/>
        </w:rPr>
        <w:lastRenderedPageBreak/>
        <mc:AlternateContent>
          <mc:Choice Requires="wps">
            <w:drawing>
              <wp:anchor distT="0" distB="0" distL="114300" distR="114300" simplePos="0" relativeHeight="251643392" behindDoc="0" locked="0" layoutInCell="1" allowOverlap="1" wp14:anchorId="45D68BA3" wp14:editId="52B7D33E">
                <wp:simplePos x="0" y="0"/>
                <wp:positionH relativeFrom="column">
                  <wp:posOffset>1490345</wp:posOffset>
                </wp:positionH>
                <wp:positionV relativeFrom="page">
                  <wp:posOffset>1197610</wp:posOffset>
                </wp:positionV>
                <wp:extent cx="6254496" cy="292608"/>
                <wp:effectExtent l="0" t="0" r="0" b="0"/>
                <wp:wrapNone/>
                <wp:docPr id="45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4496" cy="292608"/>
                        </a:xfrm>
                        <a:prstGeom prst="rect">
                          <a:avLst/>
                        </a:prstGeom>
                        <a:gradFill flip="none" rotWithShape="1">
                          <a:gsLst>
                            <a:gs pos="56000">
                              <a:srgbClr val="8294A9"/>
                            </a:gs>
                            <a:gs pos="0">
                              <a:srgbClr val="1F497D">
                                <a:lumMod val="75000"/>
                              </a:srgbClr>
                            </a:gs>
                            <a:gs pos="100000">
                              <a:srgbClr val="FFFFFF">
                                <a:shade val="100000"/>
                                <a:satMod val="115000"/>
                              </a:srgbClr>
                            </a:gs>
                          </a:gsLst>
                          <a:lin ang="0" scaled="1"/>
                          <a:tileRect/>
                        </a:gradFill>
                        <a:ln w="9525">
                          <a:noFill/>
                          <a:miter lim="800000"/>
                          <a:headEnd/>
                          <a:tailEnd/>
                        </a:ln>
                      </wps:spPr>
                      <wps:txbx>
                        <w:txbxContent>
                          <w:p w:rsidR="00245322" w:rsidRPr="00DA6A2E" w:rsidRDefault="00245322" w:rsidP="009D67EB">
                            <w:pPr>
                              <w:pStyle w:val="Heading2"/>
                            </w:pPr>
                            <w:bookmarkStart w:id="29" w:name="_Toc431202274"/>
                            <w:bookmarkStart w:id="30" w:name="_Toc431209021"/>
                            <w:bookmarkStart w:id="31" w:name="_Toc431882817"/>
                            <w:bookmarkStart w:id="32" w:name="_Toc431884182"/>
                            <w:bookmarkStart w:id="33" w:name="_Toc431884250"/>
                            <w:bookmarkStart w:id="34" w:name="_Toc432059548"/>
                            <w:bookmarkStart w:id="35" w:name="_Toc432059887"/>
                            <w:r w:rsidRPr="00887B19">
                              <w:t>Technical Specifications</w:t>
                            </w:r>
                            <w:bookmarkEnd w:id="29"/>
                            <w:bookmarkEnd w:id="30"/>
                            <w:bookmarkEnd w:id="31"/>
                            <w:bookmarkEnd w:id="32"/>
                            <w:bookmarkEnd w:id="33"/>
                            <w:bookmarkEnd w:id="34"/>
                            <w:bookmarkEnd w:id="35"/>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left:0;text-align:left;margin-left:117.35pt;margin-top:94.3pt;width:492.5pt;height:23.05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" fillcolor="#17375e" stroked="f">
                <v:fill rotate="t" angle="90" colors="0 #17375e;36700f #8294a9;1 white" focus="100%" type="gradient"/>
                <v:textbox>
                  <w:txbxContent>
                    <w:p w:rsidR="00245322" w:rsidRPr="00DA6A2E" w:rsidRDefault="00245322" w:rsidP="009D67EB">
                      <w:pPr>
                        <w:pStyle w:val="Heading2"/>
                      </w:pPr>
                      <w:bookmarkStart w:id="36" w:name="_Toc431202274"/>
                      <w:bookmarkStart w:id="37" w:name="_Toc431209021"/>
                      <w:bookmarkStart w:id="38" w:name="_Toc431882817"/>
                      <w:bookmarkStart w:id="39" w:name="_Toc431884182"/>
                      <w:bookmarkStart w:id="40" w:name="_Toc431884250"/>
                      <w:bookmarkStart w:id="41" w:name="_Toc432059548"/>
                      <w:bookmarkStart w:id="42" w:name="_Toc432059887"/>
                      <w:r w:rsidRPr="00887B19">
                        <w:t>Technical Specifications</w:t>
                      </w:r>
                      <w:bookmarkEnd w:id="36"/>
                      <w:bookmarkEnd w:id="37"/>
                      <w:bookmarkEnd w:id="38"/>
                      <w:bookmarkEnd w:id="39"/>
                      <w:bookmarkEnd w:id="40"/>
                      <w:bookmarkEnd w:id="41"/>
                      <w:bookmarkEnd w:id="42"/>
                    </w:p>
                  </w:txbxContent>
                </v:textbox>
                <w10:wrap anchory="page"/>
              </v:shape>
            </w:pict>
          </mc:Fallback>
        </mc:AlternateContent>
      </w:r>
    </w:p>
    <w:p w:rsidR="009D67EB" w:rsidRPr="00397783" w:rsidRDefault="009D67EB" w:rsidP="00397783">
      <w:pPr>
        <w:spacing w:after="200" w:line="276" w:lineRule="auto"/>
        <w:rPr>
          <w:b/>
        </w:rPr>
      </w:pPr>
    </w:p>
    <w:p w:rsidR="009D67EB" w:rsidRPr="00397783" w:rsidRDefault="009D67EB" w:rsidP="00397783">
      <w:pPr>
        <w:spacing w:after="200" w:line="276" w:lineRule="auto"/>
        <w:ind w:left="360"/>
        <w:rPr>
          <w:b/>
        </w:rPr>
      </w:pPr>
    </w:p>
    <w:p w:rsidR="009D67EB" w:rsidRDefault="009D67EB" w:rsidP="009D67EB"/>
    <w:p w:rsidR="00D04543" w:rsidRDefault="009D67EB" w:rsidP="00D04543">
      <w:pPr>
        <w:ind w:firstLine="720"/>
      </w:pPr>
      <w:r>
        <w:tab/>
      </w:r>
    </w:p>
    <w:tbl>
      <w:tblPr>
        <w:tblStyle w:val="GridTable5Dark-Accent11"/>
        <w:tblW w:w="9982" w:type="dxa"/>
        <w:tblInd w:w="446" w:type="dxa"/>
        <w:tblLook w:val="04A0" w:firstRow="1" w:lastRow="0" w:firstColumn="1" w:lastColumn="0" w:noHBand="0" w:noVBand="1"/>
      </w:tblPr>
      <w:tblGrid>
        <w:gridCol w:w="3260"/>
        <w:gridCol w:w="6722"/>
      </w:tblGrid>
      <w:tr w:rsidR="00D04543" w:rsidRPr="00F71D1B" w:rsidTr="00D47F5E">
        <w:trPr>
          <w:cnfStyle w:val="100000000000" w:firstRow="1" w:lastRow="0" w:firstColumn="0" w:lastColumn="0" w:oddVBand="0" w:evenVBand="0" w:oddHBand="0" w:evenHBand="0" w:firstRowFirstColumn="0" w:firstRowLastColumn="0" w:lastRowFirstColumn="0" w:lastRowLastColumn="0"/>
          <w:trHeight w:val="1817"/>
        </w:trPr>
        <w:tc>
          <w:tcPr>
            <w:cnfStyle w:val="001000000000" w:firstRow="0" w:lastRow="0" w:firstColumn="1" w:lastColumn="0" w:oddVBand="0" w:evenVBand="0" w:oddHBand="0" w:evenHBand="0" w:firstRowFirstColumn="0" w:firstRowLastColumn="0" w:lastRowFirstColumn="0" w:lastRowLastColumn="0"/>
            <w:tcW w:w="3260" w:type="dxa"/>
            <w:shd w:val="clear" w:color="auto" w:fill="17365D" w:themeFill="text2" w:themeFillShade="BF"/>
            <w:vAlign w:val="center"/>
          </w:tcPr>
          <w:p w:rsidR="00D04543" w:rsidRPr="003979FB" w:rsidRDefault="00D04543" w:rsidP="00D47F5E">
            <w:pPr>
              <w:jc w:val="center"/>
              <w:rPr>
                <w:rFonts w:ascii="AvantGarde Bk BT" w:hAnsi="AvantGarde Bk BT"/>
                <w:sz w:val="20"/>
                <w:szCs w:val="20"/>
              </w:rPr>
            </w:pPr>
            <w:r w:rsidRPr="003979FB">
              <w:rPr>
                <w:rFonts w:ascii="AvantGarde Bk BT" w:hAnsi="AvantGarde Bk BT"/>
                <w:sz w:val="20"/>
                <w:szCs w:val="20"/>
              </w:rPr>
              <w:t>Certification</w:t>
            </w:r>
          </w:p>
        </w:tc>
        <w:tc>
          <w:tcPr>
            <w:tcW w:w="6722" w:type="dxa"/>
            <w:vAlign w:val="center"/>
          </w:tcPr>
          <w:p w:rsidR="00D04543" w:rsidRDefault="00D04543" w:rsidP="00D47F5E">
            <w:pPr>
              <w:jc w:val="center"/>
              <w:cnfStyle w:val="100000000000" w:firstRow="1" w:lastRow="0" w:firstColumn="0" w:lastColumn="0" w:oddVBand="0" w:evenVBand="0" w:oddHBand="0" w:evenHBand="0" w:firstRowFirstColumn="0" w:firstRowLastColumn="0" w:lastRowFirstColumn="0" w:lastRowLastColumn="0"/>
              <w:rPr>
                <w:rFonts w:ascii="AvantGarde Bk BT" w:hAnsi="AvantGarde Bk BT"/>
                <w:sz w:val="20"/>
                <w:szCs w:val="20"/>
              </w:rPr>
            </w:pPr>
            <w:r>
              <w:rPr>
                <w:rFonts w:ascii="AvantGarde Bk BT" w:hAnsi="AvantGarde Bk BT"/>
                <w:sz w:val="20"/>
                <w:szCs w:val="20"/>
              </w:rPr>
              <w:t>UL 60950-1</w:t>
            </w:r>
          </w:p>
          <w:p w:rsidR="00D04543" w:rsidRDefault="00D04543" w:rsidP="00D47F5E">
            <w:pPr>
              <w:jc w:val="center"/>
              <w:cnfStyle w:val="100000000000" w:firstRow="1" w:lastRow="0" w:firstColumn="0" w:lastColumn="0" w:oddVBand="0" w:evenVBand="0" w:oddHBand="0" w:evenHBand="0" w:firstRowFirstColumn="0" w:firstRowLastColumn="0" w:lastRowFirstColumn="0" w:lastRowLastColumn="0"/>
              <w:rPr>
                <w:rFonts w:ascii="AvantGarde Bk BT" w:hAnsi="AvantGarde Bk BT"/>
                <w:sz w:val="20"/>
                <w:szCs w:val="20"/>
              </w:rPr>
            </w:pPr>
            <w:r>
              <w:rPr>
                <w:rFonts w:ascii="AvantGarde Bk BT" w:hAnsi="AvantGarde Bk BT"/>
                <w:sz w:val="20"/>
                <w:szCs w:val="20"/>
              </w:rPr>
              <w:t>CAN/CSA-C22.2 No. 60950-1</w:t>
            </w:r>
          </w:p>
          <w:p w:rsidR="00D04543" w:rsidRDefault="00D04543" w:rsidP="00D47F5E">
            <w:pPr>
              <w:jc w:val="center"/>
              <w:cnfStyle w:val="100000000000" w:firstRow="1" w:lastRow="0" w:firstColumn="0" w:lastColumn="0" w:oddVBand="0" w:evenVBand="0" w:oddHBand="0" w:evenHBand="0" w:firstRowFirstColumn="0" w:firstRowLastColumn="0" w:lastRowFirstColumn="0" w:lastRowLastColumn="0"/>
              <w:rPr>
                <w:rFonts w:ascii="AvantGarde Bk BT" w:hAnsi="AvantGarde Bk BT"/>
                <w:sz w:val="20"/>
                <w:szCs w:val="20"/>
              </w:rPr>
            </w:pPr>
            <w:r>
              <w:rPr>
                <w:rFonts w:ascii="AvantGarde Bk BT" w:hAnsi="AvantGarde Bk BT"/>
                <w:sz w:val="20"/>
                <w:szCs w:val="20"/>
              </w:rPr>
              <w:t>EN 60950-1</w:t>
            </w:r>
          </w:p>
          <w:p w:rsidR="00D04543" w:rsidRDefault="00D04543" w:rsidP="00D47F5E">
            <w:pPr>
              <w:jc w:val="center"/>
              <w:cnfStyle w:val="100000000000" w:firstRow="1" w:lastRow="0" w:firstColumn="0" w:lastColumn="0" w:oddVBand="0" w:evenVBand="0" w:oddHBand="0" w:evenHBand="0" w:firstRowFirstColumn="0" w:firstRowLastColumn="0" w:lastRowFirstColumn="0" w:lastRowLastColumn="0"/>
              <w:rPr>
                <w:rFonts w:ascii="AvantGarde Bk BT" w:hAnsi="AvantGarde Bk BT"/>
                <w:sz w:val="20"/>
                <w:szCs w:val="20"/>
              </w:rPr>
            </w:pPr>
            <w:r>
              <w:rPr>
                <w:rFonts w:ascii="AvantGarde Bk BT" w:hAnsi="AvantGarde Bk BT"/>
                <w:sz w:val="20"/>
                <w:szCs w:val="20"/>
              </w:rPr>
              <w:t>JEC 60950-1</w:t>
            </w:r>
          </w:p>
          <w:p w:rsidR="00D04543" w:rsidRDefault="00D04543" w:rsidP="00D47F5E">
            <w:pPr>
              <w:jc w:val="center"/>
              <w:cnfStyle w:val="100000000000" w:firstRow="1" w:lastRow="0" w:firstColumn="0" w:lastColumn="0" w:oddVBand="0" w:evenVBand="0" w:oddHBand="0" w:evenHBand="0" w:firstRowFirstColumn="0" w:firstRowLastColumn="0" w:lastRowFirstColumn="0" w:lastRowLastColumn="0"/>
              <w:rPr>
                <w:rFonts w:ascii="AvantGarde Bk BT" w:hAnsi="AvantGarde Bk BT"/>
                <w:sz w:val="20"/>
                <w:szCs w:val="20"/>
              </w:rPr>
            </w:pPr>
            <w:r>
              <w:rPr>
                <w:rFonts w:ascii="AvantGarde Bk BT" w:hAnsi="AvantGarde Bk BT"/>
                <w:sz w:val="20"/>
                <w:szCs w:val="20"/>
              </w:rPr>
              <w:t>FCC CFR</w:t>
            </w:r>
          </w:p>
          <w:p w:rsidR="00D04543" w:rsidRDefault="00D04543" w:rsidP="00D47F5E">
            <w:pPr>
              <w:jc w:val="center"/>
              <w:cnfStyle w:val="100000000000" w:firstRow="1" w:lastRow="0" w:firstColumn="0" w:lastColumn="0" w:oddVBand="0" w:evenVBand="0" w:oddHBand="0" w:evenHBand="0" w:firstRowFirstColumn="0" w:firstRowLastColumn="0" w:lastRowFirstColumn="0" w:lastRowLastColumn="0"/>
              <w:rPr>
                <w:rFonts w:ascii="AvantGarde Bk BT" w:hAnsi="AvantGarde Bk BT"/>
                <w:sz w:val="20"/>
                <w:szCs w:val="20"/>
              </w:rPr>
            </w:pPr>
            <w:r>
              <w:rPr>
                <w:rFonts w:ascii="AvantGarde Bk BT" w:hAnsi="AvantGarde Bk BT"/>
                <w:sz w:val="20"/>
                <w:szCs w:val="20"/>
              </w:rPr>
              <w:t>ICES – 003</w:t>
            </w:r>
          </w:p>
          <w:p w:rsidR="00D04543" w:rsidRDefault="00D04543" w:rsidP="00D47F5E">
            <w:pPr>
              <w:jc w:val="center"/>
              <w:cnfStyle w:val="100000000000" w:firstRow="1" w:lastRow="0" w:firstColumn="0" w:lastColumn="0" w:oddVBand="0" w:evenVBand="0" w:oddHBand="0" w:evenHBand="0" w:firstRowFirstColumn="0" w:firstRowLastColumn="0" w:lastRowFirstColumn="0" w:lastRowLastColumn="0"/>
              <w:rPr>
                <w:rFonts w:ascii="AvantGarde Bk BT" w:hAnsi="AvantGarde Bk BT"/>
                <w:sz w:val="20"/>
                <w:szCs w:val="20"/>
              </w:rPr>
            </w:pPr>
            <w:r>
              <w:rPr>
                <w:rFonts w:ascii="AvantGarde Bk BT" w:hAnsi="AvantGarde Bk BT"/>
                <w:sz w:val="20"/>
                <w:szCs w:val="20"/>
              </w:rPr>
              <w:t>EN 55022</w:t>
            </w:r>
          </w:p>
          <w:p w:rsidR="00D04543" w:rsidRDefault="00D04543" w:rsidP="00D47F5E">
            <w:pPr>
              <w:jc w:val="center"/>
              <w:cnfStyle w:val="100000000000" w:firstRow="1" w:lastRow="0" w:firstColumn="0" w:lastColumn="0" w:oddVBand="0" w:evenVBand="0" w:oddHBand="0" w:evenHBand="0" w:firstRowFirstColumn="0" w:firstRowLastColumn="0" w:lastRowFirstColumn="0" w:lastRowLastColumn="0"/>
              <w:rPr>
                <w:rFonts w:ascii="AvantGarde Bk BT" w:hAnsi="AvantGarde Bk BT"/>
                <w:sz w:val="20"/>
                <w:szCs w:val="20"/>
              </w:rPr>
            </w:pPr>
            <w:r>
              <w:rPr>
                <w:rFonts w:ascii="AvantGarde Bk BT" w:hAnsi="AvantGarde Bk BT"/>
                <w:sz w:val="20"/>
                <w:szCs w:val="20"/>
              </w:rPr>
              <w:t>EN 55024</w:t>
            </w:r>
          </w:p>
          <w:p w:rsidR="00D04543" w:rsidRDefault="00D04543" w:rsidP="00D47F5E">
            <w:pPr>
              <w:jc w:val="center"/>
              <w:cnfStyle w:val="100000000000" w:firstRow="1" w:lastRow="0" w:firstColumn="0" w:lastColumn="0" w:oddVBand="0" w:evenVBand="0" w:oddHBand="0" w:evenHBand="0" w:firstRowFirstColumn="0" w:firstRowLastColumn="0" w:lastRowFirstColumn="0" w:lastRowLastColumn="0"/>
              <w:rPr>
                <w:rFonts w:ascii="AvantGarde Bk BT" w:hAnsi="AvantGarde Bk BT"/>
                <w:sz w:val="20"/>
                <w:szCs w:val="20"/>
              </w:rPr>
            </w:pPr>
            <w:r>
              <w:rPr>
                <w:rFonts w:ascii="AvantGarde Bk BT" w:hAnsi="AvantGarde Bk BT"/>
                <w:sz w:val="20"/>
                <w:szCs w:val="20"/>
              </w:rPr>
              <w:t>VCCI V-3, V- 4</w:t>
            </w:r>
          </w:p>
          <w:p w:rsidR="00D04543" w:rsidRDefault="00D04543" w:rsidP="00D47F5E">
            <w:pPr>
              <w:jc w:val="center"/>
              <w:cnfStyle w:val="100000000000" w:firstRow="1" w:lastRow="0" w:firstColumn="0" w:lastColumn="0" w:oddVBand="0" w:evenVBand="0" w:oddHBand="0" w:evenHBand="0" w:firstRowFirstColumn="0" w:firstRowLastColumn="0" w:lastRowFirstColumn="0" w:lastRowLastColumn="0"/>
              <w:rPr>
                <w:rFonts w:ascii="AvantGarde Bk BT" w:hAnsi="AvantGarde Bk BT"/>
                <w:sz w:val="20"/>
                <w:szCs w:val="20"/>
              </w:rPr>
            </w:pPr>
            <w:r>
              <w:rPr>
                <w:rFonts w:ascii="AvantGarde Bk BT" w:hAnsi="AvantGarde Bk BT"/>
                <w:sz w:val="20"/>
                <w:szCs w:val="20"/>
              </w:rPr>
              <w:t>KN – 22</w:t>
            </w:r>
          </w:p>
          <w:p w:rsidR="00D04543" w:rsidRDefault="00D04543" w:rsidP="00D47F5E">
            <w:pPr>
              <w:jc w:val="center"/>
              <w:cnfStyle w:val="100000000000" w:firstRow="1" w:lastRow="0" w:firstColumn="0" w:lastColumn="0" w:oddVBand="0" w:evenVBand="0" w:oddHBand="0" w:evenHBand="0" w:firstRowFirstColumn="0" w:firstRowLastColumn="0" w:lastRowFirstColumn="0" w:lastRowLastColumn="0"/>
              <w:rPr>
                <w:rFonts w:ascii="AvantGarde Bk BT" w:hAnsi="AvantGarde Bk BT"/>
                <w:sz w:val="20"/>
                <w:szCs w:val="20"/>
              </w:rPr>
            </w:pPr>
            <w:r>
              <w:rPr>
                <w:rFonts w:ascii="AvantGarde Bk BT" w:hAnsi="AvantGarde Bk BT"/>
                <w:sz w:val="20"/>
                <w:szCs w:val="20"/>
              </w:rPr>
              <w:t>KN – 24</w:t>
            </w:r>
          </w:p>
          <w:p w:rsidR="00D04543" w:rsidRDefault="00D04543" w:rsidP="00D47F5E">
            <w:pPr>
              <w:jc w:val="center"/>
              <w:cnfStyle w:val="100000000000" w:firstRow="1" w:lastRow="0" w:firstColumn="0" w:lastColumn="0" w:oddVBand="0" w:evenVBand="0" w:oddHBand="0" w:evenHBand="0" w:firstRowFirstColumn="0" w:firstRowLastColumn="0" w:lastRowFirstColumn="0" w:lastRowLastColumn="0"/>
              <w:rPr>
                <w:rFonts w:ascii="AvantGarde Bk BT" w:hAnsi="AvantGarde Bk BT"/>
                <w:sz w:val="20"/>
                <w:szCs w:val="20"/>
              </w:rPr>
            </w:pPr>
            <w:r>
              <w:rPr>
                <w:rFonts w:ascii="AvantGarde Bk BT" w:hAnsi="AvantGarde Bk BT"/>
                <w:sz w:val="20"/>
                <w:szCs w:val="20"/>
              </w:rPr>
              <w:t>CNS 13438</w:t>
            </w:r>
          </w:p>
          <w:p w:rsidR="00D04543" w:rsidRPr="00F71D1B" w:rsidRDefault="00D04543" w:rsidP="00D47F5E">
            <w:pPr>
              <w:jc w:val="center"/>
              <w:cnfStyle w:val="100000000000" w:firstRow="1" w:lastRow="0" w:firstColumn="0" w:lastColumn="0" w:oddVBand="0" w:evenVBand="0" w:oddHBand="0" w:evenHBand="0" w:firstRowFirstColumn="0" w:firstRowLastColumn="0" w:lastRowFirstColumn="0" w:lastRowLastColumn="0"/>
              <w:rPr>
                <w:rFonts w:ascii="AvantGarde Bk BT" w:hAnsi="AvantGarde Bk BT"/>
                <w:sz w:val="20"/>
                <w:szCs w:val="20"/>
              </w:rPr>
            </w:pPr>
            <w:r>
              <w:rPr>
                <w:rFonts w:ascii="AvantGarde Bk BT" w:hAnsi="AvantGarde Bk BT"/>
                <w:sz w:val="20"/>
                <w:szCs w:val="20"/>
              </w:rPr>
              <w:t>CISPR 22</w:t>
            </w:r>
          </w:p>
        </w:tc>
      </w:tr>
      <w:tr w:rsidR="00D04543" w:rsidRPr="00F71D1B" w:rsidTr="00D47F5E">
        <w:trPr>
          <w:cnfStyle w:val="000000100000" w:firstRow="0" w:lastRow="0" w:firstColumn="0" w:lastColumn="0" w:oddVBand="0" w:evenVBand="0" w:oddHBand="1" w:evenHBand="0" w:firstRowFirstColumn="0" w:firstRowLastColumn="0" w:lastRowFirstColumn="0" w:lastRowLastColumn="0"/>
          <w:trHeight w:val="519"/>
        </w:trPr>
        <w:tc>
          <w:tcPr>
            <w:cnfStyle w:val="001000000000" w:firstRow="0" w:lastRow="0" w:firstColumn="1" w:lastColumn="0" w:oddVBand="0" w:evenVBand="0" w:oddHBand="0" w:evenHBand="0" w:firstRowFirstColumn="0" w:firstRowLastColumn="0" w:lastRowFirstColumn="0" w:lastRowLastColumn="0"/>
            <w:tcW w:w="3260" w:type="dxa"/>
            <w:shd w:val="clear" w:color="auto" w:fill="17365D" w:themeFill="text2" w:themeFillShade="BF"/>
            <w:vAlign w:val="center"/>
          </w:tcPr>
          <w:p w:rsidR="00D04543" w:rsidRPr="003979FB" w:rsidRDefault="00D04543" w:rsidP="00D47F5E">
            <w:pPr>
              <w:jc w:val="center"/>
              <w:rPr>
                <w:rFonts w:ascii="AvantGarde Bk BT" w:hAnsi="AvantGarde Bk BT"/>
                <w:sz w:val="20"/>
                <w:szCs w:val="20"/>
              </w:rPr>
            </w:pPr>
            <w:r>
              <w:rPr>
                <w:rFonts w:ascii="AvantGarde Bk BT" w:hAnsi="AvantGarde Bk BT"/>
                <w:sz w:val="20"/>
                <w:szCs w:val="20"/>
              </w:rPr>
              <w:t>DC Power Voltage</w:t>
            </w:r>
          </w:p>
        </w:tc>
        <w:tc>
          <w:tcPr>
            <w:tcW w:w="6722" w:type="dxa"/>
            <w:vAlign w:val="center"/>
          </w:tcPr>
          <w:p w:rsidR="00D04543" w:rsidRPr="00F71D1B" w:rsidRDefault="00D04543" w:rsidP="00D47F5E">
            <w:pPr>
              <w:jc w:val="center"/>
              <w:cnfStyle w:val="000000100000" w:firstRow="0" w:lastRow="0" w:firstColumn="0" w:lastColumn="0" w:oddVBand="0" w:evenVBand="0" w:oddHBand="1" w:evenHBand="0" w:firstRowFirstColumn="0" w:firstRowLastColumn="0" w:lastRowFirstColumn="0" w:lastRowLastColumn="0"/>
              <w:rPr>
                <w:rFonts w:ascii="AvantGarde Bk BT" w:hAnsi="AvantGarde Bk BT"/>
                <w:sz w:val="20"/>
                <w:szCs w:val="20"/>
              </w:rPr>
            </w:pPr>
            <w:r>
              <w:rPr>
                <w:rFonts w:ascii="AvantGarde Bk BT" w:hAnsi="AvantGarde Bk BT"/>
                <w:sz w:val="20"/>
                <w:szCs w:val="20"/>
              </w:rPr>
              <w:t>12 – 19VDC, 65 W</w:t>
            </w:r>
          </w:p>
        </w:tc>
      </w:tr>
      <w:tr w:rsidR="00D04543" w:rsidRPr="00F71D1B" w:rsidTr="00D47F5E">
        <w:trPr>
          <w:trHeight w:val="519"/>
        </w:trPr>
        <w:tc>
          <w:tcPr>
            <w:cnfStyle w:val="001000000000" w:firstRow="0" w:lastRow="0" w:firstColumn="1" w:lastColumn="0" w:oddVBand="0" w:evenVBand="0" w:oddHBand="0" w:evenHBand="0" w:firstRowFirstColumn="0" w:firstRowLastColumn="0" w:lastRowFirstColumn="0" w:lastRowLastColumn="0"/>
            <w:tcW w:w="3260" w:type="dxa"/>
            <w:shd w:val="clear" w:color="auto" w:fill="17365D" w:themeFill="text2" w:themeFillShade="BF"/>
            <w:vAlign w:val="center"/>
          </w:tcPr>
          <w:p w:rsidR="00D04543" w:rsidRDefault="00D04543" w:rsidP="00D47F5E">
            <w:pPr>
              <w:jc w:val="center"/>
              <w:rPr>
                <w:rFonts w:ascii="AvantGarde Bk BT" w:hAnsi="AvantGarde Bk BT"/>
                <w:sz w:val="20"/>
                <w:szCs w:val="20"/>
              </w:rPr>
            </w:pPr>
            <w:r>
              <w:rPr>
                <w:rFonts w:ascii="AvantGarde Bk BT" w:hAnsi="AvantGarde Bk BT"/>
                <w:sz w:val="20"/>
                <w:szCs w:val="20"/>
              </w:rPr>
              <w:t>Operating Temperature</w:t>
            </w:r>
          </w:p>
          <w:p w:rsidR="00D04543" w:rsidRPr="003979FB" w:rsidRDefault="00D04543" w:rsidP="00D47F5E">
            <w:pPr>
              <w:jc w:val="center"/>
              <w:rPr>
                <w:rFonts w:ascii="AvantGarde Bk BT" w:hAnsi="AvantGarde Bk BT"/>
                <w:sz w:val="20"/>
                <w:szCs w:val="20"/>
              </w:rPr>
            </w:pPr>
            <w:r w:rsidRPr="00A43F69">
              <w:rPr>
                <w:rFonts w:ascii="AvantGarde Bk BT" w:hAnsi="AvantGarde Bk BT"/>
                <w:b w:val="0"/>
                <w:sz w:val="20"/>
                <w:szCs w:val="20"/>
              </w:rPr>
              <w:t>For Indoor Use Only</w:t>
            </w:r>
          </w:p>
        </w:tc>
        <w:tc>
          <w:tcPr>
            <w:tcW w:w="6722" w:type="dxa"/>
            <w:vAlign w:val="center"/>
          </w:tcPr>
          <w:p w:rsidR="00D04543" w:rsidRDefault="00DF28A1" w:rsidP="00D47F5E">
            <w:pPr>
              <w:jc w:val="center"/>
              <w:cnfStyle w:val="000000000000" w:firstRow="0" w:lastRow="0" w:firstColumn="0" w:lastColumn="0" w:oddVBand="0" w:evenVBand="0" w:oddHBand="0" w:evenHBand="0" w:firstRowFirstColumn="0" w:firstRowLastColumn="0" w:lastRowFirstColumn="0" w:lastRowLastColumn="0"/>
              <w:rPr>
                <w:rFonts w:ascii="AvantGarde Bk BT" w:hAnsi="AvantGarde Bk BT"/>
                <w:sz w:val="20"/>
                <w:szCs w:val="20"/>
              </w:rPr>
            </w:pPr>
            <w:r>
              <w:rPr>
                <w:rFonts w:ascii="AvantGarde Bk BT" w:hAnsi="AvantGarde Bk BT"/>
                <w:sz w:val="20"/>
                <w:szCs w:val="20"/>
              </w:rPr>
              <w:t xml:space="preserve">NUC Server </w:t>
            </w:r>
            <w:r w:rsidR="00D04543">
              <w:rPr>
                <w:rFonts w:ascii="AvantGarde Bk BT" w:hAnsi="AvantGarde Bk BT"/>
                <w:sz w:val="20"/>
                <w:szCs w:val="20"/>
              </w:rPr>
              <w:t>Operating Temperature: 0 to 50</w:t>
            </w:r>
            <w:r w:rsidR="00D04543" w:rsidRPr="00DB6ADD">
              <w:rPr>
                <w:rFonts w:ascii="AvantGarde Bk BT" w:hAnsi="AvantGarde Bk BT"/>
                <w:sz w:val="20"/>
                <w:szCs w:val="20"/>
                <w:vertAlign w:val="superscript"/>
              </w:rPr>
              <w:t>o</w:t>
            </w:r>
            <w:r w:rsidR="00D04543">
              <w:rPr>
                <w:rFonts w:ascii="Century Gothic" w:hAnsi="Century Gothic"/>
                <w:sz w:val="20"/>
                <w:szCs w:val="20"/>
              </w:rPr>
              <w:t>C</w:t>
            </w:r>
          </w:p>
          <w:p w:rsidR="00D04543" w:rsidRPr="00F71D1B" w:rsidRDefault="00D04543" w:rsidP="00D47F5E">
            <w:pPr>
              <w:jc w:val="center"/>
              <w:cnfStyle w:val="000000000000" w:firstRow="0" w:lastRow="0" w:firstColumn="0" w:lastColumn="0" w:oddVBand="0" w:evenVBand="0" w:oddHBand="0" w:evenHBand="0" w:firstRowFirstColumn="0" w:firstRowLastColumn="0" w:lastRowFirstColumn="0" w:lastRowLastColumn="0"/>
              <w:rPr>
                <w:rFonts w:ascii="AvantGarde Bk BT" w:hAnsi="AvantGarde Bk BT"/>
                <w:sz w:val="20"/>
                <w:szCs w:val="20"/>
              </w:rPr>
            </w:pPr>
          </w:p>
        </w:tc>
      </w:tr>
      <w:tr w:rsidR="00D04543" w:rsidRPr="00F71D1B" w:rsidTr="00D47F5E">
        <w:trPr>
          <w:cnfStyle w:val="000000100000" w:firstRow="0" w:lastRow="0" w:firstColumn="0" w:lastColumn="0" w:oddVBand="0" w:evenVBand="0" w:oddHBand="1" w:evenHBand="0" w:firstRowFirstColumn="0" w:firstRowLastColumn="0" w:lastRowFirstColumn="0" w:lastRowLastColumn="0"/>
          <w:trHeight w:val="519"/>
        </w:trPr>
        <w:tc>
          <w:tcPr>
            <w:cnfStyle w:val="001000000000" w:firstRow="0" w:lastRow="0" w:firstColumn="1" w:lastColumn="0" w:oddVBand="0" w:evenVBand="0" w:oddHBand="0" w:evenHBand="0" w:firstRowFirstColumn="0" w:firstRowLastColumn="0" w:lastRowFirstColumn="0" w:lastRowLastColumn="0"/>
            <w:tcW w:w="3260" w:type="dxa"/>
            <w:shd w:val="clear" w:color="auto" w:fill="17365D" w:themeFill="text2" w:themeFillShade="BF"/>
            <w:vAlign w:val="center"/>
          </w:tcPr>
          <w:p w:rsidR="00D04543" w:rsidRDefault="00D04543" w:rsidP="00D47F5E">
            <w:pPr>
              <w:jc w:val="center"/>
              <w:rPr>
                <w:rFonts w:ascii="AvantGarde Bk BT" w:hAnsi="AvantGarde Bk BT"/>
                <w:sz w:val="20"/>
                <w:szCs w:val="20"/>
              </w:rPr>
            </w:pPr>
            <w:r>
              <w:rPr>
                <w:rFonts w:ascii="AvantGarde Bk BT" w:hAnsi="AvantGarde Bk BT"/>
                <w:sz w:val="20"/>
                <w:szCs w:val="20"/>
              </w:rPr>
              <w:t>Ethernet</w:t>
            </w:r>
          </w:p>
        </w:tc>
        <w:tc>
          <w:tcPr>
            <w:tcW w:w="6722" w:type="dxa"/>
            <w:vAlign w:val="center"/>
          </w:tcPr>
          <w:p w:rsidR="00D04543" w:rsidRPr="00A43F69" w:rsidRDefault="00CA0B6C" w:rsidP="00D47F5E">
            <w:pPr>
              <w:jc w:val="center"/>
              <w:cnfStyle w:val="000000100000" w:firstRow="0" w:lastRow="0" w:firstColumn="0" w:lastColumn="0" w:oddVBand="0" w:evenVBand="0" w:oddHBand="1" w:evenHBand="0" w:firstRowFirstColumn="0" w:firstRowLastColumn="0" w:lastRowFirstColumn="0" w:lastRowLastColumn="0"/>
              <w:rPr>
                <w:rFonts w:ascii="AvantGarde Bk BT" w:hAnsi="AvantGarde Bk BT"/>
                <w:b/>
                <w:sz w:val="20"/>
                <w:szCs w:val="20"/>
              </w:rPr>
            </w:pPr>
            <w:r>
              <w:rPr>
                <w:rFonts w:ascii="AvantGarde Bk BT" w:hAnsi="AvantGarde Bk BT"/>
                <w:sz w:val="20"/>
                <w:szCs w:val="20"/>
              </w:rPr>
              <w:t>10/100/Gb Ethernet</w:t>
            </w:r>
          </w:p>
        </w:tc>
      </w:tr>
      <w:tr w:rsidR="00D04543" w:rsidRPr="00F71D1B" w:rsidTr="00D47F5E">
        <w:trPr>
          <w:trHeight w:val="422"/>
        </w:trPr>
        <w:tc>
          <w:tcPr>
            <w:cnfStyle w:val="001000000000" w:firstRow="0" w:lastRow="0" w:firstColumn="1" w:lastColumn="0" w:oddVBand="0" w:evenVBand="0" w:oddHBand="0" w:evenHBand="0" w:firstRowFirstColumn="0" w:firstRowLastColumn="0" w:lastRowFirstColumn="0" w:lastRowLastColumn="0"/>
            <w:tcW w:w="3260" w:type="dxa"/>
            <w:shd w:val="clear" w:color="auto" w:fill="17365D" w:themeFill="text2" w:themeFillShade="BF"/>
            <w:vAlign w:val="center"/>
          </w:tcPr>
          <w:p w:rsidR="00D04543" w:rsidRPr="003979FB" w:rsidRDefault="00D04543" w:rsidP="00D47F5E">
            <w:pPr>
              <w:jc w:val="center"/>
              <w:rPr>
                <w:rFonts w:ascii="AvantGarde Bk BT" w:hAnsi="AvantGarde Bk BT"/>
                <w:sz w:val="20"/>
                <w:szCs w:val="20"/>
              </w:rPr>
            </w:pPr>
            <w:r>
              <w:rPr>
                <w:rFonts w:ascii="AvantGarde Bk BT" w:hAnsi="AvantGarde Bk BT"/>
                <w:sz w:val="20"/>
                <w:szCs w:val="20"/>
              </w:rPr>
              <w:t>Memory (RAM / SSD)</w:t>
            </w:r>
          </w:p>
        </w:tc>
        <w:tc>
          <w:tcPr>
            <w:tcW w:w="6722" w:type="dxa"/>
            <w:vAlign w:val="center"/>
          </w:tcPr>
          <w:p w:rsidR="00D04543" w:rsidRPr="00F71D1B" w:rsidRDefault="00D04543" w:rsidP="00D47F5E">
            <w:pPr>
              <w:jc w:val="center"/>
              <w:cnfStyle w:val="000000000000" w:firstRow="0" w:lastRow="0" w:firstColumn="0" w:lastColumn="0" w:oddVBand="0" w:evenVBand="0" w:oddHBand="0" w:evenHBand="0" w:firstRowFirstColumn="0" w:firstRowLastColumn="0" w:lastRowFirstColumn="0" w:lastRowLastColumn="0"/>
              <w:rPr>
                <w:rFonts w:ascii="AvantGarde Bk BT" w:hAnsi="AvantGarde Bk BT"/>
                <w:sz w:val="20"/>
                <w:szCs w:val="20"/>
              </w:rPr>
            </w:pPr>
            <w:r>
              <w:rPr>
                <w:rFonts w:ascii="AvantGarde Bk BT" w:hAnsi="AvantGarde Bk BT"/>
                <w:sz w:val="20"/>
                <w:szCs w:val="20"/>
              </w:rPr>
              <w:t>8 GB DDR3 / 250 GB mSATA</w:t>
            </w:r>
          </w:p>
        </w:tc>
      </w:tr>
      <w:tr w:rsidR="00D04543" w:rsidRPr="00F71D1B" w:rsidTr="00D47F5E">
        <w:trPr>
          <w:cnfStyle w:val="000000100000" w:firstRow="0" w:lastRow="0" w:firstColumn="0" w:lastColumn="0" w:oddVBand="0" w:evenVBand="0" w:oddHBand="1" w:evenHBand="0" w:firstRowFirstColumn="0" w:firstRowLastColumn="0" w:lastRowFirstColumn="0" w:lastRowLastColumn="0"/>
          <w:trHeight w:val="537"/>
        </w:trPr>
        <w:tc>
          <w:tcPr>
            <w:cnfStyle w:val="001000000000" w:firstRow="0" w:lastRow="0" w:firstColumn="1" w:lastColumn="0" w:oddVBand="0" w:evenVBand="0" w:oddHBand="0" w:evenHBand="0" w:firstRowFirstColumn="0" w:firstRowLastColumn="0" w:lastRowFirstColumn="0" w:lastRowLastColumn="0"/>
            <w:tcW w:w="3260" w:type="dxa"/>
            <w:shd w:val="clear" w:color="auto" w:fill="17365D" w:themeFill="text2" w:themeFillShade="BF"/>
            <w:vAlign w:val="center"/>
          </w:tcPr>
          <w:p w:rsidR="00D04543" w:rsidRPr="003979FB" w:rsidRDefault="00D04543" w:rsidP="00D47F5E">
            <w:pPr>
              <w:jc w:val="center"/>
              <w:rPr>
                <w:rFonts w:ascii="AvantGarde Bk BT" w:hAnsi="AvantGarde Bk BT"/>
                <w:sz w:val="20"/>
                <w:szCs w:val="20"/>
              </w:rPr>
            </w:pPr>
            <w:r w:rsidRPr="003979FB">
              <w:rPr>
                <w:rFonts w:ascii="AvantGarde Bk BT" w:hAnsi="AvantGarde Bk BT"/>
                <w:sz w:val="20"/>
                <w:szCs w:val="20"/>
              </w:rPr>
              <w:t>Dimensions</w:t>
            </w:r>
          </w:p>
        </w:tc>
        <w:tc>
          <w:tcPr>
            <w:tcW w:w="6722" w:type="dxa"/>
            <w:vAlign w:val="center"/>
          </w:tcPr>
          <w:p w:rsidR="00D04543" w:rsidRDefault="00D04543" w:rsidP="00D47F5E">
            <w:pPr>
              <w:jc w:val="center"/>
              <w:cnfStyle w:val="000000100000" w:firstRow="0" w:lastRow="0" w:firstColumn="0" w:lastColumn="0" w:oddVBand="0" w:evenVBand="0" w:oddHBand="1" w:evenHBand="0" w:firstRowFirstColumn="0" w:firstRowLastColumn="0" w:lastRowFirstColumn="0" w:lastRowLastColumn="0"/>
              <w:rPr>
                <w:rFonts w:ascii="AvantGarde Bk BT" w:hAnsi="AvantGarde Bk BT"/>
                <w:sz w:val="20"/>
                <w:szCs w:val="20"/>
              </w:rPr>
            </w:pPr>
          </w:p>
          <w:p w:rsidR="00D04543" w:rsidRPr="00DB6F80" w:rsidRDefault="00D04543" w:rsidP="00D47F5E">
            <w:pPr>
              <w:jc w:val="center"/>
              <w:cnfStyle w:val="000000100000" w:firstRow="0" w:lastRow="0" w:firstColumn="0" w:lastColumn="0" w:oddVBand="0" w:evenVBand="0" w:oddHBand="1" w:evenHBand="0" w:firstRowFirstColumn="0" w:firstRowLastColumn="0" w:lastRowFirstColumn="0" w:lastRowLastColumn="0"/>
              <w:rPr>
                <w:rFonts w:ascii="AvantGarde Bk BT" w:hAnsi="AvantGarde Bk BT"/>
                <w:sz w:val="20"/>
                <w:szCs w:val="20"/>
              </w:rPr>
            </w:pPr>
            <w:r w:rsidRPr="00DB6F80">
              <w:rPr>
                <w:rFonts w:ascii="AvantGarde Bk BT" w:hAnsi="AvantGarde Bk BT"/>
                <w:sz w:val="20"/>
                <w:szCs w:val="20"/>
              </w:rPr>
              <w:t>4.59’’ x 4.41’’ x 1.36’’</w:t>
            </w:r>
          </w:p>
        </w:tc>
      </w:tr>
      <w:tr w:rsidR="00D04543" w:rsidRPr="00F71D1B" w:rsidTr="00D47F5E">
        <w:trPr>
          <w:trHeight w:val="519"/>
        </w:trPr>
        <w:tc>
          <w:tcPr>
            <w:cnfStyle w:val="001000000000" w:firstRow="0" w:lastRow="0" w:firstColumn="1" w:lastColumn="0" w:oddVBand="0" w:evenVBand="0" w:oddHBand="0" w:evenHBand="0" w:firstRowFirstColumn="0" w:firstRowLastColumn="0" w:lastRowFirstColumn="0" w:lastRowLastColumn="0"/>
            <w:tcW w:w="3260" w:type="dxa"/>
            <w:shd w:val="clear" w:color="auto" w:fill="17365D" w:themeFill="text2" w:themeFillShade="BF"/>
            <w:vAlign w:val="center"/>
          </w:tcPr>
          <w:p w:rsidR="00D04543" w:rsidRDefault="00D04543" w:rsidP="00D47F5E">
            <w:pPr>
              <w:jc w:val="center"/>
              <w:rPr>
                <w:rFonts w:ascii="AvantGarde Bk BT" w:hAnsi="AvantGarde Bk BT"/>
                <w:sz w:val="20"/>
                <w:szCs w:val="20"/>
              </w:rPr>
            </w:pPr>
            <w:r>
              <w:rPr>
                <w:rFonts w:ascii="AvantGarde Bk BT" w:hAnsi="AvantGarde Bk BT"/>
                <w:sz w:val="20"/>
                <w:szCs w:val="20"/>
              </w:rPr>
              <w:t>Dialight Part #</w:t>
            </w:r>
          </w:p>
        </w:tc>
        <w:tc>
          <w:tcPr>
            <w:tcW w:w="6722" w:type="dxa"/>
            <w:vAlign w:val="center"/>
          </w:tcPr>
          <w:p w:rsidR="00D04543" w:rsidRPr="00DB6ADD" w:rsidRDefault="00D04543" w:rsidP="00D47F5E">
            <w:pPr>
              <w:jc w:val="center"/>
              <w:cnfStyle w:val="000000000000" w:firstRow="0" w:lastRow="0" w:firstColumn="0" w:lastColumn="0" w:oddVBand="0" w:evenVBand="0" w:oddHBand="0" w:evenHBand="0" w:firstRowFirstColumn="0" w:firstRowLastColumn="0" w:lastRowFirstColumn="0" w:lastRowLastColumn="0"/>
              <w:rPr>
                <w:color w:val="1F497D"/>
              </w:rPr>
            </w:pPr>
            <w:r w:rsidRPr="00DB6F80">
              <w:rPr>
                <w:rFonts w:ascii="AvantGarde Bk BT" w:hAnsi="AvantGarde Bk BT"/>
                <w:sz w:val="20"/>
                <w:szCs w:val="20"/>
              </w:rPr>
              <w:t>9900SLS000100</w:t>
            </w:r>
          </w:p>
        </w:tc>
      </w:tr>
      <w:tr w:rsidR="00D04543" w:rsidRPr="00F71D1B" w:rsidTr="00D47F5E">
        <w:trPr>
          <w:cnfStyle w:val="000000100000" w:firstRow="0" w:lastRow="0" w:firstColumn="0" w:lastColumn="0" w:oddVBand="0" w:evenVBand="0" w:oddHBand="1" w:evenHBand="0" w:firstRowFirstColumn="0" w:firstRowLastColumn="0" w:lastRowFirstColumn="0" w:lastRowLastColumn="0"/>
          <w:trHeight w:val="519"/>
        </w:trPr>
        <w:tc>
          <w:tcPr>
            <w:cnfStyle w:val="001000000000" w:firstRow="0" w:lastRow="0" w:firstColumn="1" w:lastColumn="0" w:oddVBand="0" w:evenVBand="0" w:oddHBand="0" w:evenHBand="0" w:firstRowFirstColumn="0" w:firstRowLastColumn="0" w:lastRowFirstColumn="0" w:lastRowLastColumn="0"/>
            <w:tcW w:w="3260" w:type="dxa"/>
            <w:shd w:val="clear" w:color="auto" w:fill="17365D" w:themeFill="text2" w:themeFillShade="BF"/>
            <w:vAlign w:val="center"/>
          </w:tcPr>
          <w:p w:rsidR="00D04543" w:rsidRDefault="00D04543" w:rsidP="00D47F5E">
            <w:pPr>
              <w:jc w:val="center"/>
              <w:rPr>
                <w:rFonts w:ascii="AvantGarde Bk BT" w:hAnsi="AvantGarde Bk BT"/>
                <w:sz w:val="20"/>
                <w:szCs w:val="20"/>
              </w:rPr>
            </w:pPr>
            <w:r>
              <w:rPr>
                <w:rFonts w:ascii="AvantGarde Bk BT" w:hAnsi="AvantGarde Bk BT"/>
                <w:sz w:val="20"/>
                <w:szCs w:val="20"/>
              </w:rPr>
              <w:t>Manufacturer Part #</w:t>
            </w:r>
          </w:p>
        </w:tc>
        <w:tc>
          <w:tcPr>
            <w:tcW w:w="6722" w:type="dxa"/>
            <w:vAlign w:val="center"/>
          </w:tcPr>
          <w:p w:rsidR="00D04543" w:rsidRDefault="00D04543" w:rsidP="00D47F5E">
            <w:pPr>
              <w:jc w:val="center"/>
              <w:cnfStyle w:val="000000100000" w:firstRow="0" w:lastRow="0" w:firstColumn="0" w:lastColumn="0" w:oddVBand="0" w:evenVBand="0" w:oddHBand="1" w:evenHBand="0" w:firstRowFirstColumn="0" w:firstRowLastColumn="0" w:lastRowFirstColumn="0" w:lastRowLastColumn="0"/>
              <w:rPr>
                <w:color w:val="1F497D"/>
              </w:rPr>
            </w:pPr>
            <w:r w:rsidRPr="00DB6F80">
              <w:rPr>
                <w:rFonts w:ascii="AvantGarde Bk BT" w:hAnsi="AvantGarde Bk BT"/>
                <w:sz w:val="20"/>
                <w:szCs w:val="20"/>
              </w:rPr>
              <w:t>D54250WYK</w:t>
            </w:r>
          </w:p>
        </w:tc>
      </w:tr>
    </w:tbl>
    <w:p w:rsidR="009D67EB" w:rsidRDefault="009D67EB" w:rsidP="00D04543">
      <w:pPr>
        <w:ind w:firstLine="720"/>
      </w:pPr>
    </w:p>
    <w:p w:rsidR="002E5F1B" w:rsidRDefault="002E5F1B" w:rsidP="009D67EB"/>
    <w:p w:rsidR="009D67EB" w:rsidRDefault="009D67EB" w:rsidP="002E5F1B">
      <w:pPr>
        <w:tabs>
          <w:tab w:val="left" w:pos="2340"/>
        </w:tabs>
        <w:rPr>
          <w:b/>
        </w:rPr>
      </w:pPr>
    </w:p>
    <w:p w:rsidR="002E5F1B" w:rsidRDefault="002E5F1B" w:rsidP="009D67EB">
      <w:pPr>
        <w:rPr>
          <w:b/>
        </w:rPr>
      </w:pPr>
    </w:p>
    <w:p w:rsidR="002E5F1B" w:rsidRDefault="002E5F1B" w:rsidP="009D67EB">
      <w:pPr>
        <w:rPr>
          <w:b/>
        </w:rPr>
      </w:pPr>
    </w:p>
    <w:p w:rsidR="002E5F1B" w:rsidRDefault="002E5F1B" w:rsidP="009D67EB">
      <w:pPr>
        <w:rPr>
          <w:b/>
        </w:rPr>
      </w:pPr>
    </w:p>
    <w:p w:rsidR="002E5F1B" w:rsidRDefault="002E5F1B" w:rsidP="009D67EB">
      <w:pPr>
        <w:rPr>
          <w:b/>
        </w:rPr>
      </w:pPr>
    </w:p>
    <w:p w:rsidR="002E5F1B" w:rsidRDefault="002E5F1B" w:rsidP="009D67EB">
      <w:pPr>
        <w:rPr>
          <w:b/>
        </w:rPr>
      </w:pPr>
    </w:p>
    <w:p w:rsidR="002E5F1B" w:rsidRDefault="002E5F1B" w:rsidP="009D67EB">
      <w:pPr>
        <w:rPr>
          <w:b/>
        </w:rPr>
      </w:pPr>
    </w:p>
    <w:p w:rsidR="002E5F1B" w:rsidRDefault="002E5F1B" w:rsidP="009D67EB">
      <w:pPr>
        <w:rPr>
          <w:b/>
        </w:rPr>
      </w:pPr>
    </w:p>
    <w:p w:rsidR="002E5F1B" w:rsidRDefault="002E5F1B" w:rsidP="009D67EB">
      <w:pPr>
        <w:rPr>
          <w:b/>
        </w:rPr>
      </w:pPr>
    </w:p>
    <w:p w:rsidR="002E5F1B" w:rsidRDefault="002E5F1B" w:rsidP="009D67EB">
      <w:pPr>
        <w:rPr>
          <w:b/>
        </w:rPr>
      </w:pPr>
    </w:p>
    <w:p w:rsidR="002E5F1B" w:rsidRDefault="002E5F1B" w:rsidP="009D67EB">
      <w:pPr>
        <w:rPr>
          <w:b/>
        </w:rPr>
      </w:pPr>
    </w:p>
    <w:p w:rsidR="002E5F1B" w:rsidRDefault="002E5F1B" w:rsidP="009D67EB">
      <w:pPr>
        <w:rPr>
          <w:b/>
        </w:rPr>
      </w:pPr>
    </w:p>
    <w:p w:rsidR="002E5F1B" w:rsidRDefault="002E5F1B" w:rsidP="009D67EB">
      <w:pPr>
        <w:rPr>
          <w:b/>
        </w:rPr>
      </w:pPr>
    </w:p>
    <w:p w:rsidR="009D67EB" w:rsidRDefault="00397783" w:rsidP="009D67EB">
      <w:pPr>
        <w:rPr>
          <w:b/>
        </w:rPr>
      </w:pPr>
      <w:r w:rsidRPr="00397783">
        <w:rPr>
          <w:rFonts w:ascii="AvantGarde Bk BT" w:eastAsia="AvantGarde Bk BT" w:hAnsi="AvantGarde Bk BT" w:cs="AvantGarde Bk BT"/>
          <w:noProof/>
          <w:color w:val="231F20"/>
          <w:sz w:val="40"/>
          <w:szCs w:val="40"/>
        </w:rPr>
        <w:lastRenderedPageBreak/>
        <mc:AlternateContent>
          <mc:Choice Requires="wps">
            <w:drawing>
              <wp:anchor distT="0" distB="0" distL="114300" distR="114300" simplePos="0" relativeHeight="251653632" behindDoc="0" locked="0" layoutInCell="1" allowOverlap="1" wp14:anchorId="712FC1FE" wp14:editId="5032309F">
                <wp:simplePos x="0" y="0"/>
                <wp:positionH relativeFrom="column">
                  <wp:posOffset>1490345</wp:posOffset>
                </wp:positionH>
                <wp:positionV relativeFrom="page">
                  <wp:posOffset>1197610</wp:posOffset>
                </wp:positionV>
                <wp:extent cx="6254496" cy="292608"/>
                <wp:effectExtent l="0" t="0" r="0" b="0"/>
                <wp:wrapNone/>
                <wp:docPr id="45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4496" cy="292608"/>
                        </a:xfrm>
                        <a:prstGeom prst="rect">
                          <a:avLst/>
                        </a:prstGeom>
                        <a:gradFill flip="none" rotWithShape="1">
                          <a:gsLst>
                            <a:gs pos="56000">
                              <a:srgbClr val="8294A9"/>
                            </a:gs>
                            <a:gs pos="0">
                              <a:srgbClr val="1F497D">
                                <a:lumMod val="75000"/>
                              </a:srgbClr>
                            </a:gs>
                            <a:gs pos="100000">
                              <a:srgbClr val="FFFFFF">
                                <a:shade val="100000"/>
                                <a:satMod val="115000"/>
                              </a:srgbClr>
                            </a:gs>
                          </a:gsLst>
                          <a:lin ang="0" scaled="1"/>
                          <a:tileRect/>
                        </a:gradFill>
                        <a:ln w="9525">
                          <a:noFill/>
                          <a:miter lim="800000"/>
                          <a:headEnd/>
                          <a:tailEnd/>
                        </a:ln>
                      </wps:spPr>
                      <wps:txbx>
                        <w:txbxContent>
                          <w:p w:rsidR="00245322" w:rsidRPr="00DA6A2E" w:rsidRDefault="00245322" w:rsidP="00397783">
                            <w:pPr>
                              <w:pStyle w:val="Heading2"/>
                            </w:pPr>
                            <w:bookmarkStart w:id="43" w:name="_Toc431202275"/>
                            <w:bookmarkStart w:id="44" w:name="_Toc431209022"/>
                            <w:bookmarkStart w:id="45" w:name="_Toc431882818"/>
                            <w:bookmarkStart w:id="46" w:name="_Toc431884183"/>
                            <w:bookmarkStart w:id="47" w:name="_Toc431884251"/>
                            <w:bookmarkStart w:id="48" w:name="_Toc432059549"/>
                            <w:bookmarkStart w:id="49" w:name="_Toc432059888"/>
                            <w:r>
                              <w:t>S</w:t>
                            </w:r>
                            <w:r w:rsidRPr="00887B19">
                              <w:t>ystem Architecture Overview</w:t>
                            </w:r>
                            <w:bookmarkEnd w:id="43"/>
                            <w:bookmarkEnd w:id="44"/>
                            <w:bookmarkEnd w:id="45"/>
                            <w:bookmarkEnd w:id="46"/>
                            <w:bookmarkEnd w:id="47"/>
                            <w:bookmarkEnd w:id="48"/>
                            <w:bookmarkEnd w:id="49"/>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margin-left:117.35pt;margin-top:94.3pt;width:492.5pt;height:23.0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" fillcolor="#17375e" stroked="f">
                <v:fill rotate="t" angle="90" colors="0 #17375e;36700f #8294a9;1 white" focus="100%" type="gradient"/>
                <v:textbox>
                  <w:txbxContent>
                    <w:p w:rsidR="00245322" w:rsidRPr="00DA6A2E" w:rsidRDefault="00245322" w:rsidP="00397783">
                      <w:pPr>
                        <w:pStyle w:val="Heading2"/>
                      </w:pPr>
                      <w:bookmarkStart w:id="50" w:name="_Toc431202275"/>
                      <w:bookmarkStart w:id="51" w:name="_Toc431209022"/>
                      <w:bookmarkStart w:id="52" w:name="_Toc431882818"/>
                      <w:bookmarkStart w:id="53" w:name="_Toc431884183"/>
                      <w:bookmarkStart w:id="54" w:name="_Toc431884251"/>
                      <w:bookmarkStart w:id="55" w:name="_Toc432059549"/>
                      <w:bookmarkStart w:id="56" w:name="_Toc432059888"/>
                      <w:r>
                        <w:t>S</w:t>
                      </w:r>
                      <w:r w:rsidRPr="00887B19">
                        <w:t>ystem Architecture Overview</w:t>
                      </w:r>
                      <w:bookmarkEnd w:id="50"/>
                      <w:bookmarkEnd w:id="51"/>
                      <w:bookmarkEnd w:id="52"/>
                      <w:bookmarkEnd w:id="53"/>
                      <w:bookmarkEnd w:id="54"/>
                      <w:bookmarkEnd w:id="55"/>
                      <w:bookmarkEnd w:id="56"/>
                    </w:p>
                  </w:txbxContent>
                </v:textbox>
                <w10:wrap anchory="page"/>
              </v:shape>
            </w:pict>
          </mc:Fallback>
        </mc:AlternateContent>
      </w:r>
    </w:p>
    <w:p w:rsidR="009D67EB" w:rsidRDefault="009D67EB" w:rsidP="009D67EB">
      <w:pPr>
        <w:rPr>
          <w:b/>
        </w:rPr>
      </w:pPr>
    </w:p>
    <w:p w:rsidR="002E5F1B" w:rsidRDefault="002E5F1B" w:rsidP="009D67EB">
      <w:pPr>
        <w:rPr>
          <w:b/>
        </w:rPr>
      </w:pPr>
    </w:p>
    <w:p w:rsidR="002E5F1B" w:rsidRDefault="002E5F1B" w:rsidP="009D67EB">
      <w:pPr>
        <w:rPr>
          <w:b/>
        </w:rPr>
      </w:pPr>
    </w:p>
    <w:p w:rsidR="002E5F1B" w:rsidRPr="00481882" w:rsidRDefault="002E5F1B" w:rsidP="009D67EB">
      <w:pPr>
        <w:rPr>
          <w:b/>
        </w:rPr>
      </w:pPr>
    </w:p>
    <w:p w:rsidR="00397783" w:rsidRDefault="00397783" w:rsidP="00397783">
      <w:pPr>
        <w:pStyle w:val="ListParagraph"/>
        <w:spacing w:after="200" w:line="276" w:lineRule="auto"/>
        <w:ind w:left="1080"/>
        <w:rPr>
          <w:b/>
        </w:rPr>
      </w:pPr>
    </w:p>
    <w:p w:rsidR="00397783" w:rsidRDefault="00397783" w:rsidP="00397783">
      <w:pPr>
        <w:pStyle w:val="ListParagraph"/>
        <w:spacing w:after="200" w:line="276" w:lineRule="auto"/>
        <w:ind w:left="1080"/>
        <w:rPr>
          <w:b/>
        </w:rPr>
      </w:pPr>
    </w:p>
    <w:p w:rsidR="00397783" w:rsidRDefault="00397783" w:rsidP="00397783">
      <w:pPr>
        <w:pStyle w:val="ListParagraph"/>
        <w:spacing w:after="200" w:line="276" w:lineRule="auto"/>
        <w:ind w:left="1080"/>
        <w:rPr>
          <w:b/>
        </w:rPr>
      </w:pPr>
    </w:p>
    <w:p w:rsidR="00887B19" w:rsidRDefault="00887B19" w:rsidP="00887B19">
      <w:pPr>
        <w:pStyle w:val="ListParagraph"/>
        <w:numPr>
          <w:ilvl w:val="0"/>
          <w:numId w:val="23"/>
        </w:numPr>
        <w:spacing w:after="200" w:line="276" w:lineRule="auto"/>
        <w:rPr>
          <w:rFonts w:ascii="Arial" w:hAnsi="Arial" w:cs="Arial"/>
          <w:b/>
        </w:rPr>
      </w:pPr>
      <w:r w:rsidRPr="00887B19">
        <w:rPr>
          <w:rFonts w:ascii="Arial" w:hAnsi="Arial" w:cs="Arial"/>
          <w:b/>
        </w:rPr>
        <w:t>System Architecture Overview</w:t>
      </w:r>
    </w:p>
    <w:p w:rsidR="002E5F1B" w:rsidRPr="00887B19" w:rsidRDefault="002E5F1B" w:rsidP="002E5F1B">
      <w:pPr>
        <w:pStyle w:val="ListParagraph"/>
        <w:spacing w:after="200" w:line="276" w:lineRule="auto"/>
        <w:ind w:left="1080"/>
        <w:rPr>
          <w:rFonts w:ascii="Arial" w:hAnsi="Arial" w:cs="Arial"/>
          <w:b/>
        </w:rPr>
      </w:pPr>
    </w:p>
    <w:p w:rsidR="00887B19" w:rsidRPr="00887B19" w:rsidRDefault="00887B19" w:rsidP="00887B19">
      <w:pPr>
        <w:pStyle w:val="ListParagraph"/>
        <w:numPr>
          <w:ilvl w:val="1"/>
          <w:numId w:val="23"/>
        </w:numPr>
        <w:spacing w:after="200" w:line="276" w:lineRule="auto"/>
        <w:rPr>
          <w:rFonts w:ascii="Arial" w:hAnsi="Arial" w:cs="Arial"/>
          <w:b/>
        </w:rPr>
      </w:pPr>
      <w:r w:rsidRPr="00887B19">
        <w:rPr>
          <w:rFonts w:ascii="Arial" w:hAnsi="Arial" w:cs="Arial"/>
          <w:b/>
        </w:rPr>
        <w:t>Architecture diagram</w:t>
      </w:r>
    </w:p>
    <w:p w:rsidR="00887B19" w:rsidRDefault="0011670A" w:rsidP="00887B19">
      <w:pPr>
        <w:jc w:val="center"/>
        <w:rPr>
          <w:rFonts w:ascii="Arial" w:hAnsi="Arial" w:cs="Arial"/>
        </w:rPr>
      </w:pPr>
      <w:r>
        <w:rPr>
          <w:rFonts w:ascii="Arial" w:hAnsi="Arial" w:cs="Arial"/>
          <w:noProof/>
        </w:rPr>
        <w:drawing>
          <wp:inline distT="0" distB="0" distL="0" distR="0" wp14:anchorId="30802DA3" wp14:editId="406392F1">
            <wp:extent cx="6410960" cy="4381691"/>
            <wp:effectExtent l="0" t="0" r="889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421949" cy="4389201"/>
                    </a:xfrm>
                    <a:prstGeom prst="rect">
                      <a:avLst/>
                    </a:prstGeom>
                    <a:noFill/>
                  </pic:spPr>
                </pic:pic>
              </a:graphicData>
            </a:graphic>
          </wp:inline>
        </w:drawing>
      </w:r>
    </w:p>
    <w:p w:rsidR="002E5F1B" w:rsidRPr="00887B19" w:rsidRDefault="002E5F1B" w:rsidP="00887B19">
      <w:pPr>
        <w:jc w:val="center"/>
        <w:rPr>
          <w:rFonts w:ascii="Arial" w:hAnsi="Arial" w:cs="Arial"/>
        </w:rPr>
      </w:pPr>
    </w:p>
    <w:p w:rsidR="0011670A" w:rsidRDefault="0011670A" w:rsidP="00887B19">
      <w:pPr>
        <w:ind w:left="1080"/>
        <w:rPr>
          <w:rFonts w:ascii="Arial" w:hAnsi="Arial" w:cs="Arial"/>
        </w:rPr>
      </w:pPr>
    </w:p>
    <w:p w:rsidR="0011670A" w:rsidRDefault="0011670A" w:rsidP="00887B19">
      <w:pPr>
        <w:ind w:left="1080"/>
        <w:rPr>
          <w:rFonts w:ascii="Arial" w:hAnsi="Arial" w:cs="Arial"/>
        </w:rPr>
      </w:pPr>
    </w:p>
    <w:p w:rsidR="0011670A" w:rsidRDefault="0011670A" w:rsidP="00887B19">
      <w:pPr>
        <w:ind w:left="1080"/>
        <w:rPr>
          <w:rFonts w:ascii="Arial" w:hAnsi="Arial" w:cs="Arial"/>
        </w:rPr>
      </w:pPr>
    </w:p>
    <w:p w:rsidR="00887B19" w:rsidRDefault="00887B19" w:rsidP="00887B19">
      <w:pPr>
        <w:ind w:left="1080"/>
        <w:rPr>
          <w:rFonts w:ascii="Arial" w:hAnsi="Arial" w:cs="Arial"/>
        </w:rPr>
      </w:pPr>
      <w:r w:rsidRPr="00887B19">
        <w:rPr>
          <w:rFonts w:ascii="Arial" w:hAnsi="Arial" w:cs="Arial"/>
        </w:rPr>
        <w:t>Figure 1 shows the DACS control system architecture.</w:t>
      </w:r>
    </w:p>
    <w:p w:rsidR="0011670A" w:rsidRDefault="0011670A" w:rsidP="00887B19">
      <w:pPr>
        <w:ind w:left="1080"/>
        <w:rPr>
          <w:rFonts w:ascii="Arial" w:hAnsi="Arial" w:cs="Arial"/>
        </w:rPr>
      </w:pPr>
    </w:p>
    <w:p w:rsidR="0011670A" w:rsidRDefault="0011670A" w:rsidP="00887B19">
      <w:pPr>
        <w:ind w:left="1080"/>
        <w:rPr>
          <w:rFonts w:ascii="Arial" w:hAnsi="Arial" w:cs="Arial"/>
        </w:rPr>
      </w:pPr>
    </w:p>
    <w:p w:rsidR="0011670A" w:rsidRDefault="0011670A" w:rsidP="00887B19">
      <w:pPr>
        <w:ind w:left="1080"/>
        <w:rPr>
          <w:rFonts w:ascii="Arial" w:hAnsi="Arial" w:cs="Arial"/>
        </w:rPr>
      </w:pPr>
    </w:p>
    <w:p w:rsidR="0011670A" w:rsidRDefault="0011670A" w:rsidP="00887B19">
      <w:pPr>
        <w:ind w:left="1080"/>
        <w:rPr>
          <w:rFonts w:ascii="Arial" w:hAnsi="Arial" w:cs="Arial"/>
        </w:rPr>
      </w:pPr>
    </w:p>
    <w:p w:rsidR="0011670A" w:rsidRDefault="0011670A" w:rsidP="00884132">
      <w:pPr>
        <w:rPr>
          <w:rFonts w:ascii="Arial" w:hAnsi="Arial" w:cs="Arial"/>
        </w:rPr>
      </w:pPr>
    </w:p>
    <w:p w:rsidR="0011670A" w:rsidRDefault="0011670A" w:rsidP="0011670A">
      <w:pPr>
        <w:tabs>
          <w:tab w:val="left" w:pos="7152"/>
          <w:tab w:val="left" w:pos="8064"/>
        </w:tabs>
        <w:ind w:left="1080"/>
        <w:rPr>
          <w:rFonts w:ascii="Arial" w:hAnsi="Arial" w:cs="Arial"/>
        </w:rPr>
      </w:pPr>
      <w:r>
        <w:rPr>
          <w:rFonts w:ascii="Arial" w:hAnsi="Arial" w:cs="Arial"/>
          <w:noProof/>
        </w:rPr>
        <w:lastRenderedPageBreak/>
        <w:drawing>
          <wp:anchor distT="0" distB="0" distL="114300" distR="114300" simplePos="0" relativeHeight="251642368" behindDoc="0" locked="0" layoutInCell="1" allowOverlap="1" wp14:anchorId="47090164" wp14:editId="3F872B00">
            <wp:simplePos x="0" y="0"/>
            <wp:positionH relativeFrom="column">
              <wp:posOffset>1722120</wp:posOffset>
            </wp:positionH>
            <wp:positionV relativeFrom="paragraph">
              <wp:posOffset>175895</wp:posOffset>
            </wp:positionV>
            <wp:extent cx="5357495" cy="297180"/>
            <wp:effectExtent l="0" t="0" r="0" b="762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57495" cy="297180"/>
                    </a:xfrm>
                    <a:prstGeom prst="rect">
                      <a:avLst/>
                    </a:prstGeom>
                    <a:noFill/>
                  </pic:spPr>
                </pic:pic>
              </a:graphicData>
            </a:graphic>
            <wp14:sizeRelH relativeFrom="margin">
              <wp14:pctWidth>0</wp14:pctWidth>
            </wp14:sizeRelH>
          </wp:anchor>
        </w:drawing>
      </w:r>
      <w:r>
        <w:rPr>
          <w:rFonts w:ascii="Arial" w:hAnsi="Arial" w:cs="Arial"/>
        </w:rPr>
        <w:tab/>
      </w:r>
      <w:r>
        <w:rPr>
          <w:rFonts w:ascii="Arial" w:hAnsi="Arial" w:cs="Arial"/>
        </w:rPr>
        <w:tab/>
      </w:r>
    </w:p>
    <w:p w:rsidR="0011670A" w:rsidRDefault="0011670A" w:rsidP="0011670A">
      <w:pPr>
        <w:tabs>
          <w:tab w:val="left" w:pos="8064"/>
        </w:tabs>
        <w:ind w:left="1080"/>
        <w:rPr>
          <w:rFonts w:ascii="Arial" w:hAnsi="Arial" w:cs="Arial"/>
        </w:rPr>
      </w:pPr>
      <w:r>
        <w:rPr>
          <w:rFonts w:ascii="Arial" w:hAnsi="Arial" w:cs="Arial"/>
        </w:rPr>
        <w:tab/>
      </w:r>
    </w:p>
    <w:p w:rsidR="0011670A" w:rsidRDefault="0011670A" w:rsidP="00887B19">
      <w:pPr>
        <w:ind w:left="1080"/>
        <w:rPr>
          <w:rFonts w:ascii="Arial" w:hAnsi="Arial" w:cs="Arial"/>
        </w:rPr>
      </w:pPr>
    </w:p>
    <w:p w:rsidR="002F608D" w:rsidRDefault="002F608D" w:rsidP="00887B19">
      <w:pPr>
        <w:ind w:left="1080"/>
        <w:rPr>
          <w:rFonts w:ascii="Arial" w:hAnsi="Arial" w:cs="Arial"/>
        </w:rPr>
      </w:pPr>
    </w:p>
    <w:p w:rsidR="002E5F1B" w:rsidRPr="00887B19" w:rsidRDefault="002E5F1B" w:rsidP="002E5F1B">
      <w:pPr>
        <w:rPr>
          <w:rFonts w:ascii="Arial" w:hAnsi="Arial" w:cs="Arial"/>
        </w:rPr>
      </w:pPr>
    </w:p>
    <w:p w:rsidR="00887B19" w:rsidRDefault="00887B19" w:rsidP="00887B19">
      <w:pPr>
        <w:pStyle w:val="ListParagraph"/>
        <w:numPr>
          <w:ilvl w:val="1"/>
          <w:numId w:val="23"/>
        </w:numPr>
        <w:spacing w:after="200" w:line="276" w:lineRule="auto"/>
        <w:rPr>
          <w:rFonts w:ascii="Arial" w:hAnsi="Arial" w:cs="Arial"/>
          <w:b/>
        </w:rPr>
      </w:pPr>
      <w:r w:rsidRPr="00887B19">
        <w:rPr>
          <w:rFonts w:ascii="Arial" w:hAnsi="Arial" w:cs="Arial"/>
          <w:b/>
        </w:rPr>
        <w:t>System Components</w:t>
      </w:r>
    </w:p>
    <w:p w:rsidR="002E5F1B" w:rsidRPr="00887B19" w:rsidRDefault="002E5F1B" w:rsidP="002E5F1B">
      <w:pPr>
        <w:pStyle w:val="ListParagraph"/>
        <w:spacing w:after="200" w:line="276" w:lineRule="auto"/>
        <w:ind w:left="1440"/>
        <w:rPr>
          <w:rFonts w:ascii="Arial" w:hAnsi="Arial" w:cs="Arial"/>
          <w:b/>
        </w:rPr>
      </w:pPr>
    </w:p>
    <w:p w:rsidR="00887B19" w:rsidRPr="00887B19" w:rsidRDefault="00887B19" w:rsidP="00887B19">
      <w:pPr>
        <w:pStyle w:val="ListParagraph"/>
        <w:numPr>
          <w:ilvl w:val="2"/>
          <w:numId w:val="23"/>
        </w:numPr>
        <w:spacing w:after="200" w:line="276" w:lineRule="auto"/>
        <w:rPr>
          <w:rFonts w:ascii="Arial" w:hAnsi="Arial" w:cs="Arial"/>
          <w:b/>
        </w:rPr>
      </w:pPr>
      <w:r w:rsidRPr="00887B19">
        <w:rPr>
          <w:rFonts w:ascii="Arial" w:hAnsi="Arial" w:cs="Arial"/>
          <w:b/>
        </w:rPr>
        <w:t>Enterprise server</w:t>
      </w:r>
    </w:p>
    <w:p w:rsidR="00887B19" w:rsidRDefault="00C93F0A" w:rsidP="00887B19">
      <w:pPr>
        <w:jc w:val="center"/>
        <w:rPr>
          <w:rFonts w:ascii="Arial" w:hAnsi="Arial" w:cs="Arial"/>
        </w:rPr>
      </w:pPr>
      <w:r>
        <w:rPr>
          <w:noProof/>
        </w:rPr>
        <w:drawing>
          <wp:inline distT="0" distB="0" distL="0" distR="0" wp14:anchorId="3F897864" wp14:editId="17DC628E">
            <wp:extent cx="4526280" cy="3287144"/>
            <wp:effectExtent l="0" t="0" r="7620" b="8890"/>
            <wp:docPr id="1026" name="Picture 2" descr="C:\Users\sonderj\Desktop\ur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sonderj\Desktop\url.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579984" cy="3326146"/>
                    </a:xfrm>
                    <a:prstGeom prst="rect">
                      <a:avLst/>
                    </a:prstGeom>
                    <a:noFill/>
                    <a:extLst/>
                  </pic:spPr>
                </pic:pic>
              </a:graphicData>
            </a:graphic>
          </wp:inline>
        </w:drawing>
      </w:r>
    </w:p>
    <w:p w:rsidR="000B7F81" w:rsidRDefault="000B7F81" w:rsidP="00887B19">
      <w:pPr>
        <w:jc w:val="center"/>
        <w:rPr>
          <w:rFonts w:ascii="Arial" w:hAnsi="Arial" w:cs="Arial"/>
        </w:rPr>
      </w:pPr>
    </w:p>
    <w:p w:rsidR="000B7F81" w:rsidRDefault="000B7F81" w:rsidP="00887B19">
      <w:pPr>
        <w:jc w:val="center"/>
        <w:rPr>
          <w:rFonts w:ascii="Arial" w:hAnsi="Arial" w:cs="Arial"/>
        </w:rPr>
      </w:pPr>
    </w:p>
    <w:p w:rsidR="000B7F81" w:rsidRDefault="000B7F81" w:rsidP="00887B19">
      <w:pPr>
        <w:jc w:val="center"/>
        <w:rPr>
          <w:rFonts w:ascii="Arial" w:hAnsi="Arial" w:cs="Arial"/>
        </w:rPr>
      </w:pPr>
    </w:p>
    <w:p w:rsidR="000B7F81" w:rsidRDefault="000B7F81" w:rsidP="00887B19">
      <w:pPr>
        <w:jc w:val="center"/>
        <w:rPr>
          <w:rFonts w:ascii="Arial" w:hAnsi="Arial" w:cs="Arial"/>
        </w:rPr>
      </w:pPr>
    </w:p>
    <w:p w:rsidR="0011670A" w:rsidRPr="00887B19" w:rsidRDefault="0011670A" w:rsidP="00887B19">
      <w:pPr>
        <w:jc w:val="center"/>
        <w:rPr>
          <w:rFonts w:ascii="Arial" w:hAnsi="Arial" w:cs="Arial"/>
        </w:rPr>
      </w:pPr>
    </w:p>
    <w:p w:rsidR="00000506" w:rsidRDefault="00887B19" w:rsidP="00C93F0A">
      <w:pPr>
        <w:ind w:left="1980"/>
        <w:jc w:val="both"/>
        <w:rPr>
          <w:rFonts w:ascii="Arial" w:hAnsi="Arial" w:cs="Arial"/>
        </w:rPr>
      </w:pPr>
      <w:r w:rsidRPr="00887B19">
        <w:rPr>
          <w:rFonts w:ascii="Arial" w:hAnsi="Arial" w:cs="Arial"/>
        </w:rPr>
        <w:t xml:space="preserve">At the heart of the DACS system is the enterprise server. </w:t>
      </w:r>
    </w:p>
    <w:p w:rsidR="00000506" w:rsidRDefault="00000506" w:rsidP="00C93F0A">
      <w:pPr>
        <w:ind w:left="1980"/>
        <w:jc w:val="both"/>
        <w:rPr>
          <w:rFonts w:ascii="Arial" w:hAnsi="Arial" w:cs="Arial"/>
        </w:rPr>
      </w:pPr>
    </w:p>
    <w:p w:rsidR="00887B19" w:rsidRDefault="00887B19" w:rsidP="00C93F0A">
      <w:pPr>
        <w:ind w:left="1980"/>
        <w:jc w:val="both"/>
        <w:rPr>
          <w:rFonts w:ascii="Arial" w:hAnsi="Arial" w:cs="Arial"/>
        </w:rPr>
      </w:pPr>
      <w:r w:rsidRPr="00887B19">
        <w:rPr>
          <w:rFonts w:ascii="Arial" w:hAnsi="Arial" w:cs="Arial"/>
        </w:rPr>
        <w:t>This computer runs software which performs the system-wide control and monitoring functions, plus it serves the web-based user interface applications which are used for system commissioning, configuration and control.</w:t>
      </w:r>
    </w:p>
    <w:p w:rsidR="00C93F0A" w:rsidRDefault="00C93F0A" w:rsidP="00C93F0A">
      <w:pPr>
        <w:ind w:left="1980"/>
        <w:jc w:val="both"/>
        <w:rPr>
          <w:rFonts w:ascii="Arial" w:hAnsi="Arial" w:cs="Arial"/>
        </w:rPr>
      </w:pPr>
    </w:p>
    <w:p w:rsidR="00C93F0A" w:rsidRDefault="00C93F0A" w:rsidP="00887B19">
      <w:pPr>
        <w:ind w:left="1980"/>
        <w:rPr>
          <w:rFonts w:ascii="Arial" w:hAnsi="Arial" w:cs="Arial"/>
        </w:rPr>
      </w:pPr>
    </w:p>
    <w:p w:rsidR="00C93F0A" w:rsidRDefault="00C93F0A" w:rsidP="00887B19">
      <w:pPr>
        <w:ind w:left="1980"/>
        <w:rPr>
          <w:rFonts w:ascii="Arial" w:hAnsi="Arial" w:cs="Arial"/>
        </w:rPr>
      </w:pPr>
    </w:p>
    <w:p w:rsidR="00C93F0A" w:rsidRDefault="00C93F0A" w:rsidP="00887B19">
      <w:pPr>
        <w:ind w:left="1980"/>
        <w:rPr>
          <w:rFonts w:ascii="Arial" w:hAnsi="Arial" w:cs="Arial"/>
        </w:rPr>
      </w:pPr>
    </w:p>
    <w:p w:rsidR="00C93F0A" w:rsidRDefault="00C93F0A" w:rsidP="00887B19">
      <w:pPr>
        <w:ind w:left="1980"/>
        <w:rPr>
          <w:rFonts w:ascii="Arial" w:hAnsi="Arial" w:cs="Arial"/>
        </w:rPr>
      </w:pPr>
    </w:p>
    <w:p w:rsidR="00C93F0A" w:rsidRDefault="00C93F0A" w:rsidP="00887B19">
      <w:pPr>
        <w:ind w:left="1980"/>
        <w:rPr>
          <w:rFonts w:ascii="Arial" w:hAnsi="Arial" w:cs="Arial"/>
        </w:rPr>
      </w:pPr>
    </w:p>
    <w:p w:rsidR="00C93F0A" w:rsidRDefault="00C93F0A" w:rsidP="00887B19">
      <w:pPr>
        <w:ind w:left="1980"/>
        <w:rPr>
          <w:rFonts w:ascii="Arial" w:hAnsi="Arial" w:cs="Arial"/>
        </w:rPr>
      </w:pPr>
    </w:p>
    <w:p w:rsidR="00C93F0A" w:rsidRDefault="00C93F0A" w:rsidP="00887B19">
      <w:pPr>
        <w:ind w:left="1980"/>
        <w:rPr>
          <w:rFonts w:ascii="Arial" w:hAnsi="Arial" w:cs="Arial"/>
        </w:rPr>
      </w:pPr>
    </w:p>
    <w:p w:rsidR="00C93F0A" w:rsidRDefault="00C93F0A" w:rsidP="00887B19">
      <w:pPr>
        <w:ind w:left="1980"/>
        <w:rPr>
          <w:rFonts w:ascii="Arial" w:hAnsi="Arial" w:cs="Arial"/>
        </w:rPr>
      </w:pPr>
    </w:p>
    <w:p w:rsidR="00C93F0A" w:rsidRDefault="00C93F0A" w:rsidP="00C93F0A">
      <w:pPr>
        <w:tabs>
          <w:tab w:val="left" w:pos="7920"/>
        </w:tabs>
        <w:ind w:left="1980"/>
        <w:rPr>
          <w:rFonts w:ascii="Arial" w:hAnsi="Arial" w:cs="Arial"/>
        </w:rPr>
      </w:pPr>
      <w:r>
        <w:rPr>
          <w:rFonts w:ascii="Arial" w:hAnsi="Arial" w:cs="Arial"/>
          <w:noProof/>
        </w:rPr>
        <w:drawing>
          <wp:anchor distT="0" distB="0" distL="114300" distR="114300" simplePos="0" relativeHeight="251665920" behindDoc="0" locked="0" layoutInCell="1" allowOverlap="1" wp14:anchorId="7CBDAD56" wp14:editId="13AFAE96">
            <wp:simplePos x="0" y="0"/>
            <wp:positionH relativeFrom="column">
              <wp:posOffset>1706880</wp:posOffset>
            </wp:positionH>
            <wp:positionV relativeFrom="paragraph">
              <wp:posOffset>175895</wp:posOffset>
            </wp:positionV>
            <wp:extent cx="5357495" cy="297180"/>
            <wp:effectExtent l="0" t="0" r="0" b="7620"/>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57495" cy="297180"/>
                    </a:xfrm>
                    <a:prstGeom prst="rect">
                      <a:avLst/>
                    </a:prstGeom>
                    <a:noFill/>
                  </pic:spPr>
                </pic:pic>
              </a:graphicData>
            </a:graphic>
            <wp14:sizeRelH relativeFrom="margin">
              <wp14:pctWidth>0</wp14:pctWidth>
            </wp14:sizeRelH>
          </wp:anchor>
        </w:drawing>
      </w:r>
      <w:r>
        <w:rPr>
          <w:rFonts w:ascii="Arial" w:hAnsi="Arial" w:cs="Arial"/>
        </w:rPr>
        <w:tab/>
      </w:r>
    </w:p>
    <w:p w:rsidR="00C93F0A" w:rsidRDefault="00C93F0A" w:rsidP="00887B19">
      <w:pPr>
        <w:ind w:left="1980"/>
        <w:rPr>
          <w:rFonts w:ascii="Arial" w:hAnsi="Arial" w:cs="Arial"/>
        </w:rPr>
      </w:pPr>
    </w:p>
    <w:p w:rsidR="00C93F0A" w:rsidRDefault="00C93F0A" w:rsidP="00887B19">
      <w:pPr>
        <w:ind w:left="1980"/>
        <w:rPr>
          <w:rFonts w:ascii="Arial" w:hAnsi="Arial" w:cs="Arial"/>
        </w:rPr>
      </w:pPr>
    </w:p>
    <w:p w:rsidR="00C93F0A" w:rsidRDefault="00C93F0A" w:rsidP="00887B19">
      <w:pPr>
        <w:ind w:left="1980"/>
        <w:rPr>
          <w:rFonts w:ascii="Arial" w:hAnsi="Arial" w:cs="Arial"/>
        </w:rPr>
      </w:pPr>
    </w:p>
    <w:p w:rsidR="00C93F0A" w:rsidRDefault="00C93F0A" w:rsidP="00887B19">
      <w:pPr>
        <w:ind w:left="1980"/>
        <w:rPr>
          <w:rFonts w:ascii="Arial" w:hAnsi="Arial" w:cs="Arial"/>
        </w:rPr>
      </w:pPr>
    </w:p>
    <w:p w:rsidR="002E5F1B" w:rsidRPr="00887B19" w:rsidRDefault="002E5F1B" w:rsidP="00887B19">
      <w:pPr>
        <w:ind w:left="1980"/>
        <w:rPr>
          <w:rFonts w:ascii="Arial" w:hAnsi="Arial" w:cs="Arial"/>
        </w:rPr>
      </w:pPr>
    </w:p>
    <w:p w:rsidR="00887B19" w:rsidRPr="00887B19" w:rsidRDefault="00887B19" w:rsidP="00887B19">
      <w:pPr>
        <w:pStyle w:val="ListParagraph"/>
        <w:numPr>
          <w:ilvl w:val="2"/>
          <w:numId w:val="23"/>
        </w:numPr>
        <w:spacing w:after="200" w:line="276" w:lineRule="auto"/>
        <w:rPr>
          <w:rFonts w:ascii="Arial" w:hAnsi="Arial" w:cs="Arial"/>
          <w:b/>
        </w:rPr>
      </w:pPr>
      <w:r w:rsidRPr="00887B19">
        <w:rPr>
          <w:rFonts w:ascii="Arial" w:hAnsi="Arial" w:cs="Arial"/>
          <w:b/>
        </w:rPr>
        <w:t>Gateway</w:t>
      </w:r>
    </w:p>
    <w:p w:rsidR="00887B19" w:rsidRDefault="00C93F0A" w:rsidP="00887B19">
      <w:pPr>
        <w:jc w:val="center"/>
        <w:rPr>
          <w:rFonts w:ascii="Arial" w:hAnsi="Arial" w:cs="Arial"/>
        </w:rPr>
      </w:pPr>
      <w:r>
        <w:rPr>
          <w:noProof/>
        </w:rPr>
        <w:drawing>
          <wp:inline distT="0" distB="0" distL="0" distR="0" wp14:anchorId="55C96B29" wp14:editId="2B20E65A">
            <wp:extent cx="4549140" cy="3291234"/>
            <wp:effectExtent l="0" t="0" r="3810" b="4445"/>
            <wp:docPr id="3075" name="Picture 3" descr="C:\Users\sonderj\Desktop\imgr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3" descr="C:\Users\sonderj\Desktop\imgres.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99912" cy="3327967"/>
                    </a:xfrm>
                    <a:prstGeom prst="rect">
                      <a:avLst/>
                    </a:prstGeom>
                    <a:noFill/>
                    <a:extLst/>
                  </pic:spPr>
                </pic:pic>
              </a:graphicData>
            </a:graphic>
          </wp:inline>
        </w:drawing>
      </w:r>
    </w:p>
    <w:p w:rsidR="000B7F81" w:rsidRDefault="000B7F81" w:rsidP="00887B19">
      <w:pPr>
        <w:jc w:val="center"/>
        <w:rPr>
          <w:rFonts w:ascii="Arial" w:hAnsi="Arial" w:cs="Arial"/>
        </w:rPr>
      </w:pPr>
    </w:p>
    <w:p w:rsidR="000B7F81" w:rsidRDefault="000B7F81" w:rsidP="00887B19">
      <w:pPr>
        <w:jc w:val="center"/>
        <w:rPr>
          <w:rFonts w:ascii="Arial" w:hAnsi="Arial" w:cs="Arial"/>
        </w:rPr>
      </w:pPr>
    </w:p>
    <w:p w:rsidR="000B7F81" w:rsidRDefault="000B7F81" w:rsidP="00887B19">
      <w:pPr>
        <w:jc w:val="center"/>
        <w:rPr>
          <w:rFonts w:ascii="Arial" w:hAnsi="Arial" w:cs="Arial"/>
        </w:rPr>
      </w:pPr>
    </w:p>
    <w:p w:rsidR="000B7F81" w:rsidRDefault="000B7F81" w:rsidP="00887B19">
      <w:pPr>
        <w:jc w:val="center"/>
        <w:rPr>
          <w:rFonts w:ascii="Arial" w:hAnsi="Arial" w:cs="Arial"/>
        </w:rPr>
      </w:pPr>
    </w:p>
    <w:p w:rsidR="002E5F1B" w:rsidRPr="00887B19" w:rsidRDefault="002E5F1B" w:rsidP="000B7F81">
      <w:pPr>
        <w:jc w:val="both"/>
        <w:rPr>
          <w:rFonts w:ascii="Arial" w:hAnsi="Arial" w:cs="Arial"/>
        </w:rPr>
      </w:pPr>
    </w:p>
    <w:p w:rsidR="000B7F81" w:rsidRDefault="00887B19" w:rsidP="000B7F81">
      <w:pPr>
        <w:ind w:left="1980"/>
        <w:jc w:val="both"/>
        <w:rPr>
          <w:rFonts w:ascii="Arial" w:hAnsi="Arial" w:cs="Arial"/>
        </w:rPr>
      </w:pPr>
      <w:r w:rsidRPr="00887B19">
        <w:rPr>
          <w:rFonts w:ascii="Arial" w:hAnsi="Arial" w:cs="Arial"/>
        </w:rPr>
        <w:t xml:space="preserve">The DACS gateway is a networking device which connects devices to the enterprise server. </w:t>
      </w:r>
    </w:p>
    <w:p w:rsidR="000B7F81" w:rsidRDefault="000B7F81" w:rsidP="000B7F81">
      <w:pPr>
        <w:ind w:left="1980"/>
        <w:jc w:val="both"/>
        <w:rPr>
          <w:rFonts w:ascii="Arial" w:hAnsi="Arial" w:cs="Arial"/>
        </w:rPr>
      </w:pPr>
    </w:p>
    <w:p w:rsidR="000B7F81" w:rsidRDefault="00887B19" w:rsidP="000B7F81">
      <w:pPr>
        <w:ind w:left="1980"/>
        <w:jc w:val="both"/>
        <w:rPr>
          <w:rFonts w:ascii="Arial" w:hAnsi="Arial" w:cs="Arial"/>
        </w:rPr>
      </w:pPr>
      <w:r w:rsidRPr="00887B19">
        <w:rPr>
          <w:rFonts w:ascii="Arial" w:hAnsi="Arial" w:cs="Arial"/>
        </w:rPr>
        <w:t xml:space="preserve">Up to 125 individual devices may be connected to each gateway. </w:t>
      </w:r>
    </w:p>
    <w:p w:rsidR="000B7F81" w:rsidRDefault="000B7F81" w:rsidP="000B7F81">
      <w:pPr>
        <w:ind w:left="1980"/>
        <w:jc w:val="both"/>
        <w:rPr>
          <w:rFonts w:ascii="Arial" w:hAnsi="Arial" w:cs="Arial"/>
        </w:rPr>
      </w:pPr>
    </w:p>
    <w:p w:rsidR="00887B19" w:rsidRDefault="00887B19" w:rsidP="000B7F81">
      <w:pPr>
        <w:ind w:left="1980"/>
        <w:jc w:val="both"/>
        <w:rPr>
          <w:rFonts w:ascii="Arial" w:hAnsi="Arial" w:cs="Arial"/>
        </w:rPr>
      </w:pPr>
      <w:r w:rsidRPr="00887B19">
        <w:rPr>
          <w:rFonts w:ascii="Arial" w:hAnsi="Arial" w:cs="Arial"/>
        </w:rPr>
        <w:t>Additionally gateways provide local control for emergency override of schedules, allowing all lights connected to that gateway to be instantly turned on with a single button press.</w:t>
      </w:r>
    </w:p>
    <w:p w:rsidR="00C93F0A" w:rsidRDefault="00C93F0A" w:rsidP="00887B19">
      <w:pPr>
        <w:ind w:left="1980"/>
        <w:rPr>
          <w:rFonts w:ascii="Arial" w:hAnsi="Arial" w:cs="Arial"/>
        </w:rPr>
      </w:pPr>
    </w:p>
    <w:p w:rsidR="00C93F0A" w:rsidRDefault="00C93F0A" w:rsidP="00887B19">
      <w:pPr>
        <w:ind w:left="1980"/>
        <w:rPr>
          <w:rFonts w:ascii="Arial" w:hAnsi="Arial" w:cs="Arial"/>
        </w:rPr>
      </w:pPr>
    </w:p>
    <w:p w:rsidR="00C93F0A" w:rsidRDefault="00C93F0A" w:rsidP="00887B19">
      <w:pPr>
        <w:ind w:left="1980"/>
        <w:rPr>
          <w:rFonts w:ascii="Arial" w:hAnsi="Arial" w:cs="Arial"/>
        </w:rPr>
      </w:pPr>
    </w:p>
    <w:p w:rsidR="00C93F0A" w:rsidRDefault="00C93F0A" w:rsidP="00887B19">
      <w:pPr>
        <w:ind w:left="1980"/>
        <w:rPr>
          <w:rFonts w:ascii="Arial" w:hAnsi="Arial" w:cs="Arial"/>
        </w:rPr>
      </w:pPr>
    </w:p>
    <w:p w:rsidR="00C93F0A" w:rsidRDefault="00C93F0A" w:rsidP="003E27A6">
      <w:pPr>
        <w:rPr>
          <w:rFonts w:ascii="Arial" w:hAnsi="Arial" w:cs="Arial"/>
        </w:rPr>
      </w:pPr>
    </w:p>
    <w:p w:rsidR="00F6117B" w:rsidRDefault="00F6117B" w:rsidP="003E27A6">
      <w:pPr>
        <w:rPr>
          <w:rFonts w:ascii="Arial" w:hAnsi="Arial" w:cs="Arial"/>
        </w:rPr>
      </w:pPr>
    </w:p>
    <w:p w:rsidR="00F6117B" w:rsidRDefault="00F6117B" w:rsidP="003E27A6">
      <w:pPr>
        <w:rPr>
          <w:rFonts w:ascii="Arial" w:hAnsi="Arial" w:cs="Arial"/>
        </w:rPr>
      </w:pPr>
    </w:p>
    <w:p w:rsidR="00C93F0A" w:rsidRDefault="00C93F0A" w:rsidP="00C93F0A">
      <w:pPr>
        <w:tabs>
          <w:tab w:val="left" w:pos="7584"/>
        </w:tabs>
        <w:ind w:left="1980"/>
        <w:rPr>
          <w:rFonts w:ascii="Arial" w:hAnsi="Arial" w:cs="Arial"/>
        </w:rPr>
      </w:pPr>
      <w:r>
        <w:rPr>
          <w:rFonts w:ascii="Arial" w:hAnsi="Arial" w:cs="Arial"/>
          <w:noProof/>
        </w:rPr>
        <w:lastRenderedPageBreak/>
        <w:drawing>
          <wp:anchor distT="0" distB="0" distL="114300" distR="114300" simplePos="0" relativeHeight="251666944" behindDoc="0" locked="0" layoutInCell="1" allowOverlap="1" wp14:anchorId="2831D819" wp14:editId="1B3C02E9">
            <wp:simplePos x="0" y="0"/>
            <wp:positionH relativeFrom="column">
              <wp:posOffset>1775460</wp:posOffset>
            </wp:positionH>
            <wp:positionV relativeFrom="paragraph">
              <wp:posOffset>175895</wp:posOffset>
            </wp:positionV>
            <wp:extent cx="5303520" cy="298450"/>
            <wp:effectExtent l="0" t="0" r="0" b="635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03520" cy="298450"/>
                    </a:xfrm>
                    <a:prstGeom prst="rect">
                      <a:avLst/>
                    </a:prstGeom>
                    <a:noFill/>
                  </pic:spPr>
                </pic:pic>
              </a:graphicData>
            </a:graphic>
            <wp14:sizeRelH relativeFrom="margin">
              <wp14:pctWidth>0</wp14:pctWidth>
            </wp14:sizeRelH>
          </wp:anchor>
        </w:drawing>
      </w:r>
      <w:r>
        <w:rPr>
          <w:rFonts w:ascii="Arial" w:hAnsi="Arial" w:cs="Arial"/>
        </w:rPr>
        <w:tab/>
      </w:r>
    </w:p>
    <w:p w:rsidR="00C93F0A" w:rsidRDefault="00C93F0A" w:rsidP="00887B19">
      <w:pPr>
        <w:ind w:left="1980"/>
        <w:rPr>
          <w:rFonts w:ascii="Arial" w:hAnsi="Arial" w:cs="Arial"/>
        </w:rPr>
      </w:pPr>
    </w:p>
    <w:p w:rsidR="002E5F1B" w:rsidRDefault="002E5F1B" w:rsidP="002E5F1B">
      <w:pPr>
        <w:rPr>
          <w:rFonts w:ascii="Arial" w:hAnsi="Arial" w:cs="Arial"/>
        </w:rPr>
      </w:pPr>
    </w:p>
    <w:p w:rsidR="00C93F0A" w:rsidRDefault="00C93F0A" w:rsidP="002E5F1B">
      <w:pPr>
        <w:rPr>
          <w:rFonts w:ascii="Arial" w:hAnsi="Arial" w:cs="Arial"/>
        </w:rPr>
      </w:pPr>
    </w:p>
    <w:p w:rsidR="00C93F0A" w:rsidRPr="00887B19" w:rsidRDefault="00C93F0A" w:rsidP="002E5F1B">
      <w:pPr>
        <w:rPr>
          <w:rFonts w:ascii="Arial" w:hAnsi="Arial" w:cs="Arial"/>
        </w:rPr>
      </w:pPr>
    </w:p>
    <w:p w:rsidR="00887B19" w:rsidRDefault="00887B19" w:rsidP="00887B19">
      <w:pPr>
        <w:pStyle w:val="ListParagraph"/>
        <w:numPr>
          <w:ilvl w:val="2"/>
          <w:numId w:val="23"/>
        </w:numPr>
        <w:spacing w:after="200" w:line="276" w:lineRule="auto"/>
        <w:rPr>
          <w:rFonts w:ascii="Arial" w:hAnsi="Arial" w:cs="Arial"/>
          <w:b/>
        </w:rPr>
      </w:pPr>
      <w:r w:rsidRPr="00887B19">
        <w:rPr>
          <w:rFonts w:ascii="Arial" w:hAnsi="Arial" w:cs="Arial"/>
          <w:b/>
        </w:rPr>
        <w:t>Devices</w:t>
      </w:r>
    </w:p>
    <w:p w:rsidR="002E5F1B" w:rsidRPr="00887B19" w:rsidRDefault="002E5F1B" w:rsidP="002E5F1B">
      <w:pPr>
        <w:pStyle w:val="ListParagraph"/>
        <w:spacing w:after="200" w:line="276" w:lineRule="auto"/>
        <w:ind w:left="2160"/>
        <w:rPr>
          <w:rFonts w:ascii="Arial" w:hAnsi="Arial" w:cs="Arial"/>
          <w:b/>
        </w:rPr>
      </w:pPr>
    </w:p>
    <w:p w:rsidR="00887B19" w:rsidRPr="00887B19" w:rsidRDefault="00887B19" w:rsidP="00887B19">
      <w:pPr>
        <w:pStyle w:val="ListParagraph"/>
        <w:numPr>
          <w:ilvl w:val="3"/>
          <w:numId w:val="23"/>
        </w:numPr>
        <w:spacing w:after="200" w:line="276" w:lineRule="auto"/>
        <w:rPr>
          <w:rFonts w:ascii="Arial" w:hAnsi="Arial" w:cs="Arial"/>
          <w:b/>
        </w:rPr>
      </w:pPr>
      <w:r w:rsidRPr="00887B19">
        <w:rPr>
          <w:rFonts w:ascii="Arial" w:hAnsi="Arial" w:cs="Arial"/>
          <w:b/>
        </w:rPr>
        <w:t>LED High Bay Fixture</w:t>
      </w:r>
    </w:p>
    <w:p w:rsidR="00887B19" w:rsidRDefault="00C93F0A" w:rsidP="00887B19">
      <w:pPr>
        <w:jc w:val="center"/>
        <w:rPr>
          <w:rFonts w:ascii="Arial" w:hAnsi="Arial" w:cs="Arial"/>
        </w:rPr>
      </w:pPr>
      <w:r>
        <w:rPr>
          <w:noProof/>
        </w:rPr>
        <w:drawing>
          <wp:inline distT="0" distB="0" distL="0" distR="0" wp14:anchorId="68487797" wp14:editId="3F20B89E">
            <wp:extent cx="4518382" cy="3268980"/>
            <wp:effectExtent l="0" t="0" r="0" b="7620"/>
            <wp:docPr id="4098" name="Picture 2" descr="C:\Users\sonderj\Desktop\imgr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C:\Users\sonderj\Desktop\imgres.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37186" cy="3282585"/>
                    </a:xfrm>
                    <a:prstGeom prst="rect">
                      <a:avLst/>
                    </a:prstGeom>
                    <a:noFill/>
                    <a:extLst/>
                  </pic:spPr>
                </pic:pic>
              </a:graphicData>
            </a:graphic>
          </wp:inline>
        </w:drawing>
      </w:r>
    </w:p>
    <w:p w:rsidR="00C93F0A" w:rsidRDefault="00C93F0A" w:rsidP="00887B19">
      <w:pPr>
        <w:jc w:val="center"/>
        <w:rPr>
          <w:rFonts w:ascii="Arial" w:hAnsi="Arial" w:cs="Arial"/>
        </w:rPr>
      </w:pPr>
    </w:p>
    <w:p w:rsidR="00C93F0A" w:rsidRDefault="00C93F0A" w:rsidP="00887B19">
      <w:pPr>
        <w:jc w:val="center"/>
        <w:rPr>
          <w:rFonts w:ascii="Arial" w:hAnsi="Arial" w:cs="Arial"/>
        </w:rPr>
      </w:pPr>
    </w:p>
    <w:p w:rsidR="00C93F0A" w:rsidRPr="00887B19" w:rsidRDefault="00C93F0A" w:rsidP="00C93F0A">
      <w:pPr>
        <w:jc w:val="both"/>
        <w:rPr>
          <w:rFonts w:ascii="Arial" w:hAnsi="Arial" w:cs="Arial"/>
        </w:rPr>
      </w:pPr>
    </w:p>
    <w:p w:rsidR="003E27A6" w:rsidRDefault="00887B19" w:rsidP="00C93F0A">
      <w:pPr>
        <w:ind w:left="2160"/>
        <w:jc w:val="both"/>
        <w:rPr>
          <w:rFonts w:ascii="Arial" w:hAnsi="Arial" w:cs="Arial"/>
        </w:rPr>
      </w:pPr>
      <w:r w:rsidRPr="00887B19">
        <w:rPr>
          <w:rFonts w:ascii="Arial" w:hAnsi="Arial" w:cs="Arial"/>
        </w:rPr>
        <w:t xml:space="preserve">LED lighting fixtures are the main device-type which is controlled by DACS. </w:t>
      </w:r>
    </w:p>
    <w:p w:rsidR="003E27A6" w:rsidRDefault="003E27A6" w:rsidP="00C93F0A">
      <w:pPr>
        <w:ind w:left="2160"/>
        <w:jc w:val="both"/>
        <w:rPr>
          <w:rFonts w:ascii="Arial" w:hAnsi="Arial" w:cs="Arial"/>
        </w:rPr>
      </w:pPr>
    </w:p>
    <w:p w:rsidR="009D3C28" w:rsidRDefault="00887B19" w:rsidP="00C93F0A">
      <w:pPr>
        <w:ind w:left="2160"/>
        <w:jc w:val="both"/>
        <w:rPr>
          <w:rFonts w:ascii="Arial" w:hAnsi="Arial" w:cs="Arial"/>
        </w:rPr>
      </w:pPr>
      <w:r w:rsidRPr="00887B19">
        <w:rPr>
          <w:rFonts w:ascii="Arial" w:hAnsi="Arial" w:cs="Arial"/>
        </w:rPr>
        <w:t>Adjusting when lights are activated as well as the output dimming level of the fixture is part of the central control functionality offered by the system.</w:t>
      </w:r>
      <w:r w:rsidR="005266E3">
        <w:rPr>
          <w:rFonts w:ascii="Arial" w:hAnsi="Arial" w:cs="Arial"/>
        </w:rPr>
        <w:t xml:space="preserve"> </w:t>
      </w:r>
    </w:p>
    <w:p w:rsidR="009D3C28" w:rsidRDefault="009D3C28" w:rsidP="00C93F0A">
      <w:pPr>
        <w:jc w:val="both"/>
        <w:rPr>
          <w:rFonts w:ascii="Arial" w:hAnsi="Arial" w:cs="Arial"/>
        </w:rPr>
      </w:pPr>
    </w:p>
    <w:p w:rsidR="009D3C28" w:rsidRDefault="009D3C28" w:rsidP="00C93F0A">
      <w:pPr>
        <w:jc w:val="both"/>
        <w:rPr>
          <w:rFonts w:ascii="Arial" w:hAnsi="Arial" w:cs="Arial"/>
        </w:rPr>
      </w:pPr>
    </w:p>
    <w:p w:rsidR="005266E3" w:rsidRDefault="005266E3" w:rsidP="009D3C28">
      <w:pPr>
        <w:jc w:val="center"/>
        <w:rPr>
          <w:rFonts w:ascii="Arial" w:hAnsi="Arial" w:cs="Arial"/>
        </w:rPr>
      </w:pPr>
    </w:p>
    <w:p w:rsidR="005266E3" w:rsidRDefault="005266E3" w:rsidP="009D3C28">
      <w:pPr>
        <w:jc w:val="center"/>
        <w:rPr>
          <w:rFonts w:ascii="Arial" w:hAnsi="Arial" w:cs="Arial"/>
        </w:rPr>
      </w:pPr>
    </w:p>
    <w:p w:rsidR="005266E3" w:rsidRDefault="005266E3" w:rsidP="009D3C28">
      <w:pPr>
        <w:jc w:val="center"/>
        <w:rPr>
          <w:rFonts w:ascii="Arial" w:hAnsi="Arial" w:cs="Arial"/>
        </w:rPr>
      </w:pPr>
    </w:p>
    <w:p w:rsidR="005266E3" w:rsidRDefault="005266E3" w:rsidP="009D3C28">
      <w:pPr>
        <w:jc w:val="center"/>
        <w:rPr>
          <w:rFonts w:ascii="Arial" w:hAnsi="Arial" w:cs="Arial"/>
        </w:rPr>
      </w:pPr>
    </w:p>
    <w:p w:rsidR="005266E3" w:rsidRDefault="005266E3" w:rsidP="009D3C28">
      <w:pPr>
        <w:jc w:val="center"/>
        <w:rPr>
          <w:rFonts w:ascii="Arial" w:hAnsi="Arial" w:cs="Arial"/>
        </w:rPr>
      </w:pPr>
    </w:p>
    <w:p w:rsidR="005266E3" w:rsidRDefault="005266E3" w:rsidP="009D3C28">
      <w:pPr>
        <w:jc w:val="center"/>
        <w:rPr>
          <w:rFonts w:ascii="Arial" w:hAnsi="Arial" w:cs="Arial"/>
        </w:rPr>
      </w:pPr>
    </w:p>
    <w:p w:rsidR="005266E3" w:rsidRDefault="005266E3" w:rsidP="009D3C28">
      <w:pPr>
        <w:jc w:val="center"/>
        <w:rPr>
          <w:rFonts w:ascii="Arial" w:hAnsi="Arial" w:cs="Arial"/>
        </w:rPr>
      </w:pPr>
    </w:p>
    <w:p w:rsidR="005266E3" w:rsidRDefault="005266E3" w:rsidP="009D3C28">
      <w:pPr>
        <w:jc w:val="center"/>
        <w:rPr>
          <w:rFonts w:ascii="Arial" w:hAnsi="Arial" w:cs="Arial"/>
        </w:rPr>
      </w:pPr>
    </w:p>
    <w:p w:rsidR="005266E3" w:rsidRDefault="005266E3" w:rsidP="00D66364">
      <w:pPr>
        <w:rPr>
          <w:rFonts w:ascii="Arial" w:hAnsi="Arial" w:cs="Arial"/>
        </w:rPr>
      </w:pPr>
    </w:p>
    <w:p w:rsidR="009D3C28" w:rsidRDefault="009D3C28" w:rsidP="009D3C28">
      <w:pPr>
        <w:jc w:val="center"/>
        <w:rPr>
          <w:rFonts w:ascii="Arial" w:hAnsi="Arial" w:cs="Arial"/>
        </w:rPr>
      </w:pPr>
    </w:p>
    <w:p w:rsidR="009D3C28" w:rsidRDefault="00C93F0A" w:rsidP="00C93F0A">
      <w:pPr>
        <w:tabs>
          <w:tab w:val="left" w:pos="6216"/>
          <w:tab w:val="left" w:pos="7944"/>
        </w:tabs>
        <w:rPr>
          <w:rFonts w:ascii="Arial" w:hAnsi="Arial" w:cs="Arial"/>
        </w:rPr>
      </w:pPr>
      <w:r>
        <w:rPr>
          <w:rFonts w:ascii="Arial" w:hAnsi="Arial" w:cs="Arial"/>
          <w:noProof/>
        </w:rPr>
        <w:lastRenderedPageBreak/>
        <w:drawing>
          <wp:anchor distT="0" distB="0" distL="114300" distR="114300" simplePos="0" relativeHeight="251667968" behindDoc="0" locked="0" layoutInCell="1" allowOverlap="1" wp14:anchorId="65575A4A" wp14:editId="632FC15E">
            <wp:simplePos x="0" y="0"/>
            <wp:positionH relativeFrom="column">
              <wp:posOffset>2316480</wp:posOffset>
            </wp:positionH>
            <wp:positionV relativeFrom="paragraph">
              <wp:posOffset>137795</wp:posOffset>
            </wp:positionV>
            <wp:extent cx="5358765" cy="298450"/>
            <wp:effectExtent l="0" t="0" r="0" b="6350"/>
            <wp:wrapSquare wrapText="bothSides"/>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58765" cy="298450"/>
                    </a:xfrm>
                    <a:prstGeom prst="rect">
                      <a:avLst/>
                    </a:prstGeom>
                    <a:noFill/>
                  </pic:spPr>
                </pic:pic>
              </a:graphicData>
            </a:graphic>
          </wp:anchor>
        </w:drawing>
      </w:r>
      <w:r w:rsidR="00884132">
        <w:rPr>
          <w:rFonts w:ascii="Arial" w:hAnsi="Arial" w:cs="Arial"/>
        </w:rPr>
        <w:tab/>
      </w:r>
      <w:r>
        <w:rPr>
          <w:rFonts w:ascii="Arial" w:hAnsi="Arial" w:cs="Arial"/>
        </w:rPr>
        <w:tab/>
      </w:r>
    </w:p>
    <w:p w:rsidR="009D3C28" w:rsidRDefault="009D3C28" w:rsidP="009D3C28">
      <w:pPr>
        <w:jc w:val="center"/>
        <w:rPr>
          <w:rFonts w:ascii="Arial" w:hAnsi="Arial" w:cs="Arial"/>
        </w:rPr>
      </w:pPr>
    </w:p>
    <w:p w:rsidR="002E5F1B" w:rsidRDefault="002E5F1B" w:rsidP="002E5F1B">
      <w:pPr>
        <w:ind w:left="2160"/>
        <w:rPr>
          <w:rFonts w:ascii="Arial" w:hAnsi="Arial" w:cs="Arial"/>
        </w:rPr>
      </w:pPr>
    </w:p>
    <w:p w:rsidR="002E5F1B" w:rsidRPr="00887B19" w:rsidRDefault="002E5F1B" w:rsidP="005266E3">
      <w:pPr>
        <w:tabs>
          <w:tab w:val="left" w:pos="1620"/>
        </w:tabs>
        <w:ind w:left="1080"/>
        <w:rPr>
          <w:rFonts w:ascii="Arial" w:hAnsi="Arial" w:cs="Arial"/>
        </w:rPr>
      </w:pPr>
    </w:p>
    <w:p w:rsidR="009F463A" w:rsidRDefault="009F463A" w:rsidP="009F463A">
      <w:pPr>
        <w:pStyle w:val="ListParagraph"/>
        <w:tabs>
          <w:tab w:val="left" w:pos="1620"/>
        </w:tabs>
        <w:spacing w:after="200" w:line="276" w:lineRule="auto"/>
        <w:ind w:left="1080"/>
        <w:jc w:val="center"/>
        <w:rPr>
          <w:rFonts w:ascii="Arial" w:hAnsi="Arial" w:cs="Arial"/>
          <w:b/>
        </w:rPr>
      </w:pPr>
      <w:r>
        <w:rPr>
          <w:rFonts w:ascii="Arial" w:hAnsi="Arial" w:cs="Arial"/>
          <w:b/>
          <w:noProof/>
        </w:rPr>
        <w:drawing>
          <wp:inline distT="0" distB="0" distL="0" distR="0" wp14:anchorId="3A1A0FFC" wp14:editId="14E41269">
            <wp:extent cx="4251325" cy="399288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251325" cy="3992880"/>
                    </a:xfrm>
                    <a:prstGeom prst="rect">
                      <a:avLst/>
                    </a:prstGeom>
                    <a:noFill/>
                  </pic:spPr>
                </pic:pic>
              </a:graphicData>
            </a:graphic>
          </wp:inline>
        </w:drawing>
      </w:r>
    </w:p>
    <w:p w:rsidR="009F463A" w:rsidRPr="009F463A" w:rsidRDefault="002E5F1B" w:rsidP="009F463A">
      <w:pPr>
        <w:pStyle w:val="ListParagraph"/>
        <w:numPr>
          <w:ilvl w:val="3"/>
          <w:numId w:val="23"/>
        </w:numPr>
        <w:tabs>
          <w:tab w:val="left" w:pos="1620"/>
        </w:tabs>
        <w:spacing w:after="200" w:line="276" w:lineRule="auto"/>
        <w:ind w:left="1080" w:firstLine="0"/>
        <w:rPr>
          <w:rFonts w:ascii="Arial" w:hAnsi="Arial" w:cs="Arial"/>
          <w:b/>
        </w:rPr>
      </w:pPr>
      <w:r w:rsidRPr="00887B19">
        <w:rPr>
          <w:rFonts w:ascii="Arial" w:hAnsi="Arial" w:cs="Arial"/>
          <w:b/>
        </w:rPr>
        <w:t>WOS Sensor</w:t>
      </w:r>
    </w:p>
    <w:p w:rsidR="002E5F1B" w:rsidRPr="00887B19" w:rsidRDefault="002E5F1B" w:rsidP="005266E3">
      <w:pPr>
        <w:tabs>
          <w:tab w:val="left" w:pos="1620"/>
        </w:tabs>
        <w:ind w:left="1080"/>
        <w:jc w:val="center"/>
        <w:rPr>
          <w:rFonts w:ascii="Arial" w:hAnsi="Arial" w:cs="Arial"/>
        </w:rPr>
      </w:pPr>
    </w:p>
    <w:p w:rsidR="00443F7C" w:rsidRDefault="002E5F1B" w:rsidP="00443F7C">
      <w:pPr>
        <w:tabs>
          <w:tab w:val="left" w:pos="1620"/>
        </w:tabs>
        <w:ind w:left="1080"/>
        <w:jc w:val="both"/>
        <w:rPr>
          <w:rFonts w:ascii="Arial" w:hAnsi="Arial" w:cs="Arial"/>
        </w:rPr>
      </w:pPr>
      <w:r w:rsidRPr="00887B19">
        <w:rPr>
          <w:rFonts w:ascii="Arial" w:hAnsi="Arial" w:cs="Arial"/>
        </w:rPr>
        <w:t xml:space="preserve">Dialight’s Wireless Occupancy Sensor is a sensor device which detects motion of human occupants in a particular space and can be configured to activate </w:t>
      </w:r>
      <w:r w:rsidR="0030260B">
        <w:rPr>
          <w:rFonts w:ascii="Arial" w:hAnsi="Arial" w:cs="Arial"/>
        </w:rPr>
        <w:t xml:space="preserve">a group of </w:t>
      </w:r>
      <w:r w:rsidRPr="00887B19">
        <w:rPr>
          <w:rFonts w:ascii="Arial" w:hAnsi="Arial" w:cs="Arial"/>
        </w:rPr>
        <w:t xml:space="preserve">lights. </w:t>
      </w:r>
    </w:p>
    <w:p w:rsidR="00443F7C" w:rsidRDefault="00443F7C" w:rsidP="00443F7C">
      <w:pPr>
        <w:tabs>
          <w:tab w:val="left" w:pos="1620"/>
        </w:tabs>
        <w:ind w:left="1080"/>
        <w:jc w:val="both"/>
        <w:rPr>
          <w:rFonts w:ascii="Arial" w:hAnsi="Arial" w:cs="Arial"/>
        </w:rPr>
      </w:pPr>
    </w:p>
    <w:p w:rsidR="002E5F1B" w:rsidRDefault="002E5F1B" w:rsidP="00443F7C">
      <w:pPr>
        <w:tabs>
          <w:tab w:val="left" w:pos="1620"/>
        </w:tabs>
        <w:ind w:left="1080"/>
        <w:jc w:val="both"/>
        <w:rPr>
          <w:rFonts w:ascii="Arial" w:hAnsi="Arial" w:cs="Arial"/>
        </w:rPr>
      </w:pPr>
      <w:r w:rsidRPr="00887B19">
        <w:rPr>
          <w:rFonts w:ascii="Arial" w:hAnsi="Arial" w:cs="Arial"/>
        </w:rPr>
        <w:t>WOS sensors may be used to lower operational cost by only turning on lights when they are needed.</w:t>
      </w:r>
    </w:p>
    <w:p w:rsidR="00443F7C" w:rsidRPr="00887B19" w:rsidRDefault="00443F7C" w:rsidP="00443F7C">
      <w:pPr>
        <w:tabs>
          <w:tab w:val="left" w:pos="1620"/>
        </w:tabs>
        <w:ind w:left="1080"/>
        <w:jc w:val="both"/>
        <w:rPr>
          <w:rFonts w:ascii="Arial" w:hAnsi="Arial" w:cs="Arial"/>
        </w:rPr>
      </w:pPr>
    </w:p>
    <w:p w:rsidR="002E5F1B" w:rsidRPr="00887B19" w:rsidRDefault="002E5F1B" w:rsidP="00443F7C">
      <w:pPr>
        <w:tabs>
          <w:tab w:val="left" w:pos="1620"/>
        </w:tabs>
        <w:ind w:left="1080"/>
        <w:jc w:val="both"/>
        <w:rPr>
          <w:rFonts w:ascii="Arial" w:hAnsi="Arial" w:cs="Arial"/>
        </w:rPr>
      </w:pPr>
      <w:r w:rsidRPr="00887B19">
        <w:rPr>
          <w:rFonts w:ascii="Arial" w:hAnsi="Arial" w:cs="Arial"/>
        </w:rPr>
        <w:t>Two models of sensor are available; one sensor offers long-range detection while a second model offers a wide-angle of detection.</w:t>
      </w:r>
    </w:p>
    <w:p w:rsidR="009D3C28" w:rsidRDefault="009D3C28" w:rsidP="00443F7C">
      <w:pPr>
        <w:tabs>
          <w:tab w:val="left" w:pos="1620"/>
        </w:tabs>
        <w:ind w:left="1080"/>
        <w:jc w:val="both"/>
        <w:rPr>
          <w:rFonts w:ascii="Arial" w:hAnsi="Arial" w:cs="Arial"/>
        </w:rPr>
      </w:pPr>
    </w:p>
    <w:p w:rsidR="00443F7C" w:rsidRDefault="00443F7C" w:rsidP="00443F7C">
      <w:pPr>
        <w:tabs>
          <w:tab w:val="left" w:pos="1620"/>
        </w:tabs>
        <w:ind w:left="1080"/>
        <w:jc w:val="both"/>
        <w:rPr>
          <w:rFonts w:ascii="Arial" w:hAnsi="Arial" w:cs="Arial"/>
        </w:rPr>
      </w:pPr>
    </w:p>
    <w:p w:rsidR="00443F7C" w:rsidRDefault="00443F7C" w:rsidP="005266E3">
      <w:pPr>
        <w:tabs>
          <w:tab w:val="left" w:pos="1620"/>
        </w:tabs>
        <w:ind w:left="1080"/>
        <w:jc w:val="center"/>
        <w:rPr>
          <w:rFonts w:ascii="Arial" w:hAnsi="Arial" w:cs="Arial"/>
        </w:rPr>
      </w:pPr>
    </w:p>
    <w:p w:rsidR="00443F7C" w:rsidRDefault="00443F7C" w:rsidP="005266E3">
      <w:pPr>
        <w:tabs>
          <w:tab w:val="left" w:pos="1620"/>
        </w:tabs>
        <w:ind w:left="1080"/>
        <w:jc w:val="center"/>
        <w:rPr>
          <w:rFonts w:ascii="Arial" w:hAnsi="Arial" w:cs="Arial"/>
        </w:rPr>
      </w:pPr>
    </w:p>
    <w:p w:rsidR="00443F7C" w:rsidRDefault="00443F7C" w:rsidP="005266E3">
      <w:pPr>
        <w:tabs>
          <w:tab w:val="left" w:pos="1620"/>
        </w:tabs>
        <w:ind w:left="1080"/>
        <w:jc w:val="center"/>
        <w:rPr>
          <w:rFonts w:ascii="Arial" w:hAnsi="Arial" w:cs="Arial"/>
        </w:rPr>
      </w:pPr>
    </w:p>
    <w:p w:rsidR="006D3A1B" w:rsidRDefault="006D3A1B" w:rsidP="005266E3">
      <w:pPr>
        <w:tabs>
          <w:tab w:val="left" w:pos="1620"/>
        </w:tabs>
        <w:ind w:left="1080"/>
        <w:jc w:val="center"/>
        <w:rPr>
          <w:rFonts w:ascii="Arial" w:hAnsi="Arial" w:cs="Arial"/>
        </w:rPr>
      </w:pPr>
    </w:p>
    <w:p w:rsidR="006D3A1B" w:rsidRDefault="006D3A1B" w:rsidP="005266E3">
      <w:pPr>
        <w:tabs>
          <w:tab w:val="left" w:pos="1620"/>
        </w:tabs>
        <w:ind w:left="1080"/>
        <w:jc w:val="center"/>
        <w:rPr>
          <w:rFonts w:ascii="Arial" w:hAnsi="Arial" w:cs="Arial"/>
        </w:rPr>
      </w:pPr>
    </w:p>
    <w:p w:rsidR="006D3A1B" w:rsidRDefault="006D3A1B" w:rsidP="005266E3">
      <w:pPr>
        <w:tabs>
          <w:tab w:val="left" w:pos="1620"/>
        </w:tabs>
        <w:ind w:left="1080"/>
        <w:jc w:val="center"/>
        <w:rPr>
          <w:rFonts w:ascii="Arial" w:hAnsi="Arial" w:cs="Arial"/>
        </w:rPr>
      </w:pPr>
    </w:p>
    <w:p w:rsidR="00443F7C" w:rsidRDefault="00443F7C" w:rsidP="0045720C">
      <w:pPr>
        <w:tabs>
          <w:tab w:val="left" w:pos="1620"/>
        </w:tabs>
        <w:rPr>
          <w:rFonts w:ascii="Arial" w:hAnsi="Arial" w:cs="Arial"/>
        </w:rPr>
      </w:pPr>
    </w:p>
    <w:p w:rsidR="00443F7C" w:rsidRDefault="00443F7C" w:rsidP="00443F7C">
      <w:pPr>
        <w:tabs>
          <w:tab w:val="left" w:pos="1620"/>
          <w:tab w:val="left" w:pos="8352"/>
        </w:tabs>
        <w:ind w:left="1080"/>
        <w:rPr>
          <w:rFonts w:ascii="Arial" w:hAnsi="Arial" w:cs="Arial"/>
        </w:rPr>
      </w:pPr>
      <w:r>
        <w:rPr>
          <w:rFonts w:ascii="Arial" w:hAnsi="Arial" w:cs="Arial"/>
        </w:rPr>
        <w:lastRenderedPageBreak/>
        <w:tab/>
      </w:r>
      <w:r>
        <w:rPr>
          <w:rFonts w:ascii="Arial" w:hAnsi="Arial" w:cs="Arial"/>
        </w:rPr>
        <w:tab/>
      </w:r>
    </w:p>
    <w:p w:rsidR="00443F7C" w:rsidRDefault="00443F7C" w:rsidP="005266E3">
      <w:pPr>
        <w:tabs>
          <w:tab w:val="left" w:pos="1620"/>
        </w:tabs>
        <w:ind w:left="1080"/>
        <w:jc w:val="center"/>
        <w:rPr>
          <w:rFonts w:ascii="Arial" w:hAnsi="Arial" w:cs="Arial"/>
        </w:rPr>
      </w:pPr>
      <w:r>
        <w:rPr>
          <w:rFonts w:ascii="Arial" w:hAnsi="Arial" w:cs="Arial"/>
          <w:noProof/>
        </w:rPr>
        <w:drawing>
          <wp:anchor distT="0" distB="0" distL="114300" distR="114300" simplePos="0" relativeHeight="251661824" behindDoc="0" locked="0" layoutInCell="1" allowOverlap="1" wp14:anchorId="0CA31426" wp14:editId="6748ACA6">
            <wp:simplePos x="0" y="0"/>
            <wp:positionH relativeFrom="column">
              <wp:posOffset>2118360</wp:posOffset>
            </wp:positionH>
            <wp:positionV relativeFrom="paragraph">
              <wp:posOffset>130175</wp:posOffset>
            </wp:positionV>
            <wp:extent cx="5358765" cy="298450"/>
            <wp:effectExtent l="0" t="0" r="0" b="6350"/>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58765" cy="298450"/>
                    </a:xfrm>
                    <a:prstGeom prst="rect">
                      <a:avLst/>
                    </a:prstGeom>
                    <a:noFill/>
                  </pic:spPr>
                </pic:pic>
              </a:graphicData>
            </a:graphic>
          </wp:anchor>
        </w:drawing>
      </w:r>
    </w:p>
    <w:p w:rsidR="00443F7C" w:rsidRDefault="00443F7C" w:rsidP="005266E3">
      <w:pPr>
        <w:tabs>
          <w:tab w:val="left" w:pos="1620"/>
        </w:tabs>
        <w:ind w:left="1080"/>
        <w:jc w:val="center"/>
        <w:rPr>
          <w:rFonts w:ascii="Arial" w:hAnsi="Arial" w:cs="Arial"/>
        </w:rPr>
      </w:pPr>
    </w:p>
    <w:p w:rsidR="00443F7C" w:rsidRDefault="00443F7C" w:rsidP="005266E3">
      <w:pPr>
        <w:tabs>
          <w:tab w:val="left" w:pos="1620"/>
        </w:tabs>
        <w:ind w:left="1080"/>
        <w:jc w:val="center"/>
        <w:rPr>
          <w:rFonts w:ascii="Arial" w:hAnsi="Arial" w:cs="Arial"/>
        </w:rPr>
      </w:pPr>
    </w:p>
    <w:p w:rsidR="009D3C28" w:rsidRDefault="009D3C28" w:rsidP="005266E3">
      <w:pPr>
        <w:tabs>
          <w:tab w:val="left" w:pos="1620"/>
        </w:tabs>
        <w:ind w:left="1080"/>
        <w:rPr>
          <w:rFonts w:ascii="Arial" w:hAnsi="Arial" w:cs="Arial"/>
        </w:rPr>
      </w:pPr>
    </w:p>
    <w:p w:rsidR="009D3C28" w:rsidRPr="00887B19" w:rsidRDefault="009D3C28" w:rsidP="005266E3">
      <w:pPr>
        <w:tabs>
          <w:tab w:val="left" w:pos="1620"/>
        </w:tabs>
        <w:ind w:left="1080"/>
        <w:rPr>
          <w:rFonts w:ascii="Arial" w:hAnsi="Arial" w:cs="Arial"/>
        </w:rPr>
      </w:pPr>
    </w:p>
    <w:p w:rsidR="009D3C28" w:rsidRDefault="009D3C28" w:rsidP="005266E3">
      <w:pPr>
        <w:tabs>
          <w:tab w:val="left" w:pos="1620"/>
        </w:tabs>
        <w:ind w:left="1080"/>
        <w:jc w:val="center"/>
        <w:rPr>
          <w:rFonts w:ascii="Arial" w:hAnsi="Arial" w:cs="Arial"/>
        </w:rPr>
      </w:pPr>
    </w:p>
    <w:p w:rsidR="009D3C28" w:rsidRDefault="0045720C" w:rsidP="005266E3">
      <w:pPr>
        <w:tabs>
          <w:tab w:val="left" w:pos="1620"/>
        </w:tabs>
        <w:ind w:left="1080"/>
        <w:jc w:val="center"/>
        <w:rPr>
          <w:rFonts w:ascii="Arial" w:hAnsi="Arial" w:cs="Arial"/>
        </w:rPr>
      </w:pPr>
      <w:r>
        <w:rPr>
          <w:rFonts w:ascii="Arial" w:hAnsi="Arial" w:cs="Arial"/>
          <w:noProof/>
        </w:rPr>
        <w:drawing>
          <wp:inline distT="0" distB="0" distL="0" distR="0" wp14:anchorId="6A145B02" wp14:editId="29F43B7D">
            <wp:extent cx="3702546" cy="38176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719935" cy="3835550"/>
                    </a:xfrm>
                    <a:prstGeom prst="rect">
                      <a:avLst/>
                    </a:prstGeom>
                    <a:noFill/>
                  </pic:spPr>
                </pic:pic>
              </a:graphicData>
            </a:graphic>
          </wp:inline>
        </w:drawing>
      </w:r>
    </w:p>
    <w:p w:rsidR="00443F7C" w:rsidRDefault="00443F7C" w:rsidP="0045720C">
      <w:pPr>
        <w:tabs>
          <w:tab w:val="left" w:pos="1620"/>
        </w:tabs>
        <w:rPr>
          <w:rFonts w:ascii="Arial" w:hAnsi="Arial" w:cs="Arial"/>
        </w:rPr>
      </w:pPr>
    </w:p>
    <w:p w:rsidR="0045720C" w:rsidRDefault="0045720C" w:rsidP="0045720C">
      <w:pPr>
        <w:tabs>
          <w:tab w:val="left" w:pos="1620"/>
        </w:tabs>
        <w:rPr>
          <w:rFonts w:ascii="Arial" w:hAnsi="Arial" w:cs="Arial"/>
        </w:rPr>
      </w:pPr>
    </w:p>
    <w:p w:rsidR="00443F7C" w:rsidRDefault="00443F7C" w:rsidP="00443F7C">
      <w:pPr>
        <w:tabs>
          <w:tab w:val="left" w:pos="1620"/>
        </w:tabs>
        <w:ind w:left="1080"/>
        <w:jc w:val="center"/>
        <w:rPr>
          <w:rFonts w:ascii="Arial" w:hAnsi="Arial" w:cs="Arial"/>
        </w:rPr>
      </w:pPr>
    </w:p>
    <w:p w:rsidR="009D3C28" w:rsidRDefault="009D3C28" w:rsidP="005266E3">
      <w:pPr>
        <w:tabs>
          <w:tab w:val="left" w:pos="1620"/>
        </w:tabs>
        <w:ind w:left="1080"/>
        <w:rPr>
          <w:rFonts w:ascii="Arial" w:hAnsi="Arial" w:cs="Arial"/>
        </w:rPr>
      </w:pPr>
    </w:p>
    <w:p w:rsidR="009D3C28" w:rsidRPr="00443F7C" w:rsidRDefault="00443F7C" w:rsidP="005266E3">
      <w:pPr>
        <w:tabs>
          <w:tab w:val="left" w:pos="1620"/>
        </w:tabs>
        <w:ind w:left="1080"/>
        <w:rPr>
          <w:rFonts w:ascii="Arial" w:hAnsi="Arial" w:cs="Arial"/>
          <w:b/>
        </w:rPr>
      </w:pPr>
      <w:r w:rsidRPr="00443F7C">
        <w:rPr>
          <w:rFonts w:ascii="Arial" w:hAnsi="Arial" w:cs="Arial"/>
          <w:b/>
        </w:rPr>
        <w:t>3.</w:t>
      </w:r>
      <w:r w:rsidRPr="00443F7C">
        <w:rPr>
          <w:rFonts w:ascii="Arial" w:hAnsi="Arial" w:cs="Arial"/>
          <w:b/>
        </w:rPr>
        <w:tab/>
        <w:t>DLH Sensor</w:t>
      </w:r>
    </w:p>
    <w:p w:rsidR="009D3C28" w:rsidRDefault="009D3C28" w:rsidP="00443F7C">
      <w:pPr>
        <w:tabs>
          <w:tab w:val="left" w:pos="1620"/>
        </w:tabs>
        <w:ind w:left="1080"/>
        <w:jc w:val="both"/>
        <w:rPr>
          <w:rFonts w:ascii="Arial" w:hAnsi="Arial" w:cs="Arial"/>
        </w:rPr>
      </w:pPr>
    </w:p>
    <w:p w:rsidR="00A126F9" w:rsidRDefault="00887B19" w:rsidP="00443F7C">
      <w:pPr>
        <w:tabs>
          <w:tab w:val="left" w:pos="1620"/>
        </w:tabs>
        <w:ind w:left="1080"/>
        <w:jc w:val="both"/>
        <w:rPr>
          <w:rFonts w:ascii="Arial" w:hAnsi="Arial" w:cs="Arial"/>
        </w:rPr>
      </w:pPr>
      <w:r w:rsidRPr="00887B19">
        <w:rPr>
          <w:rFonts w:ascii="Arial" w:hAnsi="Arial" w:cs="Arial"/>
        </w:rPr>
        <w:t xml:space="preserve">The Daylight Harvesting Sensor is a sensor device which measures the ambient light level in a particular space. </w:t>
      </w:r>
    </w:p>
    <w:p w:rsidR="00A126F9" w:rsidRDefault="00A126F9" w:rsidP="00443F7C">
      <w:pPr>
        <w:tabs>
          <w:tab w:val="left" w:pos="1620"/>
        </w:tabs>
        <w:ind w:left="1080"/>
        <w:jc w:val="both"/>
        <w:rPr>
          <w:rFonts w:ascii="Arial" w:hAnsi="Arial" w:cs="Arial"/>
        </w:rPr>
      </w:pPr>
    </w:p>
    <w:p w:rsidR="00A126F9" w:rsidRDefault="00887B19" w:rsidP="00443F7C">
      <w:pPr>
        <w:tabs>
          <w:tab w:val="left" w:pos="1620"/>
        </w:tabs>
        <w:ind w:left="1080"/>
        <w:jc w:val="both"/>
        <w:rPr>
          <w:rFonts w:ascii="Arial" w:hAnsi="Arial" w:cs="Arial"/>
        </w:rPr>
      </w:pPr>
      <w:r w:rsidRPr="00887B19">
        <w:rPr>
          <w:rFonts w:ascii="Arial" w:hAnsi="Arial" w:cs="Arial"/>
        </w:rPr>
        <w:t>The DACS system can use this information to modulate the dimmer level of the lighting fixtures in the area to minimize power consumption while providing a calibrated and constant illumi</w:t>
      </w:r>
      <w:r w:rsidR="00443F7C">
        <w:rPr>
          <w:rFonts w:ascii="Arial" w:hAnsi="Arial" w:cs="Arial"/>
        </w:rPr>
        <w:t xml:space="preserve">nation level within the space. </w:t>
      </w:r>
    </w:p>
    <w:p w:rsidR="00A126F9" w:rsidRDefault="00A126F9" w:rsidP="00443F7C">
      <w:pPr>
        <w:tabs>
          <w:tab w:val="left" w:pos="1620"/>
        </w:tabs>
        <w:ind w:left="1080"/>
        <w:jc w:val="both"/>
        <w:rPr>
          <w:rFonts w:ascii="Arial" w:hAnsi="Arial" w:cs="Arial"/>
        </w:rPr>
      </w:pPr>
    </w:p>
    <w:p w:rsidR="00887B19" w:rsidRPr="00887B19" w:rsidRDefault="00887B19" w:rsidP="00443F7C">
      <w:pPr>
        <w:tabs>
          <w:tab w:val="left" w:pos="1620"/>
        </w:tabs>
        <w:ind w:left="1080"/>
        <w:jc w:val="both"/>
        <w:rPr>
          <w:rFonts w:ascii="Arial" w:hAnsi="Arial" w:cs="Arial"/>
        </w:rPr>
      </w:pPr>
      <w:r w:rsidRPr="00887B19">
        <w:rPr>
          <w:rFonts w:ascii="Arial" w:hAnsi="Arial" w:cs="Arial"/>
        </w:rPr>
        <w:t>DLH sensors are often used in areas that contain sky-lighting as the collected sunlight can be used to offset the output level of the powered lighting fixtures, thereby reducing operational cost.</w:t>
      </w:r>
    </w:p>
    <w:p w:rsidR="00887B19" w:rsidRDefault="00887B19" w:rsidP="005266E3">
      <w:pPr>
        <w:tabs>
          <w:tab w:val="left" w:pos="1620"/>
        </w:tabs>
        <w:ind w:left="1080"/>
      </w:pPr>
    </w:p>
    <w:p w:rsidR="002E5F1B" w:rsidRDefault="002E5F1B" w:rsidP="005266E3">
      <w:pPr>
        <w:tabs>
          <w:tab w:val="left" w:pos="1620"/>
        </w:tabs>
        <w:ind w:left="1080"/>
      </w:pPr>
    </w:p>
    <w:p w:rsidR="002E5F1B" w:rsidRDefault="002E5F1B" w:rsidP="009D67EB"/>
    <w:p w:rsidR="00B013A6" w:rsidRDefault="00B013A6" w:rsidP="009D67EB"/>
    <w:p w:rsidR="009D67EB" w:rsidRDefault="009D67EB" w:rsidP="009D67EB"/>
    <w:p w:rsidR="00887B19" w:rsidRDefault="0029564C" w:rsidP="009D67EB">
      <w:r w:rsidRPr="00887B19">
        <w:rPr>
          <w:rFonts w:ascii="AvantGarde Bk BT" w:eastAsia="AvantGarde Bk BT" w:hAnsi="AvantGarde Bk BT" w:cs="AvantGarde Bk BT"/>
          <w:noProof/>
          <w:color w:val="231F20"/>
          <w:sz w:val="40"/>
          <w:szCs w:val="40"/>
        </w:rPr>
        <mc:AlternateContent>
          <mc:Choice Requires="wps">
            <w:drawing>
              <wp:anchor distT="0" distB="0" distL="114300" distR="114300" simplePos="0" relativeHeight="251659776" behindDoc="1" locked="0" layoutInCell="1" allowOverlap="1" wp14:anchorId="365B87B5" wp14:editId="7072020B">
                <wp:simplePos x="0" y="0"/>
                <wp:positionH relativeFrom="column">
                  <wp:posOffset>1485900</wp:posOffset>
                </wp:positionH>
                <wp:positionV relativeFrom="page">
                  <wp:posOffset>1200150</wp:posOffset>
                </wp:positionV>
                <wp:extent cx="5600700" cy="292100"/>
                <wp:effectExtent l="0" t="0" r="0" b="0"/>
                <wp:wrapSquare wrapText="bothSides"/>
                <wp:docPr id="46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0700" cy="292100"/>
                        </a:xfrm>
                        <a:prstGeom prst="rect">
                          <a:avLst/>
                        </a:prstGeom>
                        <a:gradFill flip="none" rotWithShape="1">
                          <a:gsLst>
                            <a:gs pos="56000">
                              <a:srgbClr val="8294A9"/>
                            </a:gs>
                            <a:gs pos="0">
                              <a:srgbClr val="1F497D">
                                <a:lumMod val="75000"/>
                              </a:srgbClr>
                            </a:gs>
                            <a:gs pos="100000">
                              <a:srgbClr val="FFFFFF">
                                <a:shade val="100000"/>
                                <a:satMod val="115000"/>
                              </a:srgbClr>
                            </a:gs>
                          </a:gsLst>
                          <a:lin ang="0" scaled="1"/>
                          <a:tileRect/>
                        </a:gradFill>
                        <a:ln w="9525">
                          <a:noFill/>
                          <a:miter lim="800000"/>
                          <a:headEnd/>
                          <a:tailEnd/>
                        </a:ln>
                      </wps:spPr>
                      <wps:txbx>
                        <w:txbxContent>
                          <w:p w:rsidR="00245322" w:rsidRPr="00F0716B" w:rsidRDefault="00245322" w:rsidP="00887B19">
                            <w:pPr>
                              <w:pStyle w:val="Heading2"/>
                            </w:pPr>
                            <w:bookmarkStart w:id="57" w:name="_Toc431202277"/>
                            <w:bookmarkStart w:id="58" w:name="_Toc431209023"/>
                            <w:bookmarkStart w:id="59" w:name="_Toc431882819"/>
                            <w:bookmarkStart w:id="60" w:name="_Toc431884184"/>
                            <w:bookmarkStart w:id="61" w:name="_Toc431884252"/>
                            <w:bookmarkStart w:id="62" w:name="_Toc432059550"/>
                            <w:bookmarkStart w:id="63" w:name="_Toc432059889"/>
                            <w:r>
                              <w:t>Control Systems Overview</w:t>
                            </w:r>
                            <w:bookmarkEnd w:id="57"/>
                            <w:bookmarkEnd w:id="58"/>
                            <w:bookmarkEnd w:id="59"/>
                            <w:bookmarkEnd w:id="60"/>
                            <w:bookmarkEnd w:id="61"/>
                            <w:bookmarkEnd w:id="62"/>
                            <w:bookmarkEnd w:id="63"/>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margin-left:117pt;margin-top:94.5pt;width:441pt;height:23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" fillcolor="#17375e" stroked="f">
                <v:fill rotate="t" angle="90" colors="0 #17375e;36700f #8294a9;1 white" focus="100%" type="gradient"/>
                <v:textbox>
                  <w:txbxContent>
                    <w:p w:rsidR="00245322" w:rsidRPr="00F0716B" w:rsidRDefault="00245322" w:rsidP="00887B19">
                      <w:pPr>
                        <w:pStyle w:val="Heading2"/>
                      </w:pPr>
                      <w:bookmarkStart w:id="64" w:name="_Toc431202277"/>
                      <w:bookmarkStart w:id="65" w:name="_Toc431209023"/>
                      <w:bookmarkStart w:id="66" w:name="_Toc431882819"/>
                      <w:bookmarkStart w:id="67" w:name="_Toc431884184"/>
                      <w:bookmarkStart w:id="68" w:name="_Toc431884252"/>
                      <w:bookmarkStart w:id="69" w:name="_Toc432059550"/>
                      <w:bookmarkStart w:id="70" w:name="_Toc432059889"/>
                      <w:r>
                        <w:t>Control Systems Overview</w:t>
                      </w:r>
                      <w:bookmarkEnd w:id="64"/>
                      <w:bookmarkEnd w:id="65"/>
                      <w:bookmarkEnd w:id="66"/>
                      <w:bookmarkEnd w:id="67"/>
                      <w:bookmarkEnd w:id="68"/>
                      <w:bookmarkEnd w:id="69"/>
                      <w:bookmarkEnd w:id="70"/>
                    </w:p>
                  </w:txbxContent>
                </v:textbox>
                <w10:wrap type="square" anchory="page"/>
              </v:shape>
            </w:pict>
          </mc:Fallback>
        </mc:AlternateContent>
      </w:r>
    </w:p>
    <w:p w:rsidR="00B013A6" w:rsidRDefault="00B013A6" w:rsidP="009D67EB"/>
    <w:p w:rsidR="00B013A6" w:rsidRDefault="00B013A6" w:rsidP="009D67EB"/>
    <w:p w:rsidR="00B013A6" w:rsidRDefault="00B013A6" w:rsidP="009D67EB"/>
    <w:p w:rsidR="007D3A73" w:rsidRPr="007D3A73" w:rsidRDefault="007D3A73" w:rsidP="007D3A73">
      <w:pPr>
        <w:numPr>
          <w:ilvl w:val="0"/>
          <w:numId w:val="31"/>
        </w:numPr>
        <w:spacing w:after="200" w:line="276" w:lineRule="auto"/>
        <w:contextualSpacing/>
        <w:jc w:val="both"/>
        <w:rPr>
          <w:rFonts w:ascii="Arial" w:eastAsia="Times New Roman" w:hAnsi="Arial" w:cs="Arial"/>
          <w:b/>
        </w:rPr>
      </w:pPr>
      <w:r w:rsidRPr="007D3A73">
        <w:rPr>
          <w:rFonts w:ascii="Arial" w:eastAsia="Times New Roman" w:hAnsi="Arial" w:cs="Arial"/>
          <w:b/>
        </w:rPr>
        <w:t>Control System Concepts Overview</w:t>
      </w:r>
    </w:p>
    <w:p w:rsidR="007D3A73" w:rsidRPr="007D3A73" w:rsidRDefault="007D3A73" w:rsidP="007D3A73">
      <w:pPr>
        <w:spacing w:after="200" w:line="276" w:lineRule="auto"/>
        <w:ind w:left="1080"/>
        <w:contextualSpacing/>
        <w:jc w:val="both"/>
        <w:rPr>
          <w:rFonts w:ascii="Arial" w:eastAsia="Times New Roman" w:hAnsi="Arial" w:cs="Arial"/>
          <w:b/>
        </w:rPr>
      </w:pPr>
    </w:p>
    <w:p w:rsidR="007D3A73" w:rsidRPr="007D3A73" w:rsidRDefault="007D3A73" w:rsidP="007D3A73">
      <w:pPr>
        <w:pStyle w:val="ListParagraph"/>
        <w:numPr>
          <w:ilvl w:val="0"/>
          <w:numId w:val="37"/>
        </w:numPr>
        <w:spacing w:after="200" w:line="276" w:lineRule="auto"/>
        <w:jc w:val="both"/>
        <w:rPr>
          <w:rFonts w:ascii="Arial" w:eastAsia="Times New Roman" w:hAnsi="Arial" w:cs="Arial"/>
          <w:b/>
        </w:rPr>
      </w:pPr>
      <w:r w:rsidRPr="007D3A73">
        <w:rPr>
          <w:rFonts w:ascii="Arial" w:eastAsia="Times New Roman" w:hAnsi="Arial" w:cs="Arial"/>
          <w:b/>
        </w:rPr>
        <w:t>Introduction</w:t>
      </w:r>
    </w:p>
    <w:p w:rsidR="007D3A73" w:rsidRPr="007D3A73" w:rsidRDefault="007D3A73" w:rsidP="007D3A73">
      <w:pPr>
        <w:ind w:left="1440"/>
        <w:contextualSpacing/>
        <w:jc w:val="both"/>
        <w:rPr>
          <w:rFonts w:ascii="Arial" w:eastAsia="Times New Roman" w:hAnsi="Arial" w:cs="Arial"/>
        </w:rPr>
      </w:pPr>
      <w:r w:rsidRPr="007D3A73">
        <w:rPr>
          <w:rFonts w:ascii="Arial" w:eastAsia="Times New Roman" w:hAnsi="Arial" w:cs="Arial"/>
        </w:rPr>
        <w:t>There are a few central concepts used repeatedly throughout DACS which are helpful to understanding how the system operated. This section aims to provide a brief overview of these concepts.</w:t>
      </w:r>
    </w:p>
    <w:p w:rsidR="007D3A73" w:rsidRPr="007D3A73" w:rsidRDefault="007D3A73" w:rsidP="007D3A73">
      <w:pPr>
        <w:ind w:left="1440"/>
        <w:contextualSpacing/>
        <w:jc w:val="both"/>
        <w:rPr>
          <w:rFonts w:ascii="Arial" w:eastAsia="Times New Roman" w:hAnsi="Arial" w:cs="Arial"/>
        </w:rPr>
      </w:pPr>
    </w:p>
    <w:p w:rsidR="007D3A73" w:rsidRPr="007D3A73" w:rsidRDefault="007D3A73" w:rsidP="007D3A73">
      <w:pPr>
        <w:pStyle w:val="ListParagraph"/>
        <w:numPr>
          <w:ilvl w:val="0"/>
          <w:numId w:val="37"/>
        </w:numPr>
        <w:spacing w:after="200" w:line="276" w:lineRule="auto"/>
        <w:jc w:val="both"/>
        <w:rPr>
          <w:rFonts w:ascii="Arial" w:eastAsia="Times New Roman" w:hAnsi="Arial" w:cs="Arial"/>
          <w:b/>
        </w:rPr>
      </w:pPr>
      <w:r w:rsidRPr="007D3A73">
        <w:rPr>
          <w:rFonts w:ascii="Arial" w:eastAsia="Times New Roman" w:hAnsi="Arial" w:cs="Arial"/>
          <w:b/>
        </w:rPr>
        <w:t>Groups</w:t>
      </w:r>
    </w:p>
    <w:p w:rsidR="007D3A73" w:rsidRPr="007D3A73" w:rsidRDefault="007D3A73" w:rsidP="007D3A73">
      <w:pPr>
        <w:ind w:left="1440"/>
        <w:contextualSpacing/>
        <w:jc w:val="both"/>
        <w:rPr>
          <w:rFonts w:ascii="Arial" w:eastAsia="Times New Roman" w:hAnsi="Arial" w:cs="Arial"/>
        </w:rPr>
      </w:pPr>
      <w:r w:rsidRPr="007D3A73">
        <w:rPr>
          <w:rFonts w:ascii="Arial" w:eastAsia="Times New Roman" w:hAnsi="Arial" w:cs="Arial"/>
        </w:rPr>
        <w:t>In DACS the term “Group” refers to a collection of devices. This may be a combination of lights and sensors. Devices, that are part of a group, are affected by control events set for that group.</w:t>
      </w:r>
    </w:p>
    <w:p w:rsidR="007D3A73" w:rsidRPr="007D3A73" w:rsidRDefault="007D3A73" w:rsidP="007D3A73">
      <w:pPr>
        <w:ind w:left="1440"/>
        <w:contextualSpacing/>
        <w:jc w:val="both"/>
        <w:rPr>
          <w:rFonts w:ascii="Arial" w:eastAsia="Times New Roman" w:hAnsi="Arial" w:cs="Arial"/>
        </w:rPr>
      </w:pPr>
    </w:p>
    <w:p w:rsidR="007D3A73" w:rsidRPr="007D3A73" w:rsidRDefault="007D3A73" w:rsidP="007D3A73">
      <w:pPr>
        <w:ind w:left="1440"/>
        <w:contextualSpacing/>
        <w:jc w:val="both"/>
        <w:rPr>
          <w:rFonts w:ascii="Arial" w:eastAsia="Times New Roman" w:hAnsi="Arial" w:cs="Arial"/>
        </w:rPr>
      </w:pPr>
      <w:r w:rsidRPr="007D3A73">
        <w:rPr>
          <w:rFonts w:ascii="Arial" w:eastAsia="Times New Roman" w:hAnsi="Arial" w:cs="Arial"/>
        </w:rPr>
        <w:t>Additionally, devices may be members of more than one group at a time. This allows for maximum flexibility for creating zones of coverage and control.</w:t>
      </w:r>
    </w:p>
    <w:p w:rsidR="007D3A73" w:rsidRPr="007D3A73" w:rsidRDefault="007D3A73" w:rsidP="007D3A73">
      <w:pPr>
        <w:ind w:left="1440"/>
        <w:contextualSpacing/>
        <w:jc w:val="both"/>
        <w:rPr>
          <w:rFonts w:ascii="Arial" w:eastAsia="Times New Roman" w:hAnsi="Arial" w:cs="Arial"/>
        </w:rPr>
      </w:pPr>
    </w:p>
    <w:p w:rsidR="007D3A73" w:rsidRDefault="007D3A73" w:rsidP="007D3A73">
      <w:pPr>
        <w:numPr>
          <w:ilvl w:val="1"/>
          <w:numId w:val="23"/>
        </w:numPr>
        <w:spacing w:after="200" w:line="276" w:lineRule="auto"/>
        <w:contextualSpacing/>
        <w:jc w:val="both"/>
        <w:rPr>
          <w:rFonts w:ascii="Arial" w:eastAsia="Times New Roman" w:hAnsi="Arial" w:cs="Arial"/>
          <w:b/>
        </w:rPr>
      </w:pPr>
      <w:r w:rsidRPr="007D3A73">
        <w:rPr>
          <w:rFonts w:ascii="Arial" w:eastAsia="Times New Roman" w:hAnsi="Arial" w:cs="Arial"/>
          <w:b/>
        </w:rPr>
        <w:t>Control Events</w:t>
      </w:r>
    </w:p>
    <w:p w:rsidR="00231AC1" w:rsidRPr="007D3A73" w:rsidRDefault="00231AC1" w:rsidP="00231AC1">
      <w:pPr>
        <w:spacing w:after="200" w:line="276" w:lineRule="auto"/>
        <w:ind w:left="1440"/>
        <w:contextualSpacing/>
        <w:jc w:val="both"/>
        <w:rPr>
          <w:rFonts w:ascii="Arial" w:eastAsia="Times New Roman" w:hAnsi="Arial" w:cs="Arial"/>
          <w:b/>
        </w:rPr>
      </w:pPr>
    </w:p>
    <w:p w:rsidR="007D3A73" w:rsidRPr="007D3A73" w:rsidRDefault="007D3A73" w:rsidP="007D3A73">
      <w:pPr>
        <w:ind w:left="1440"/>
        <w:jc w:val="both"/>
        <w:rPr>
          <w:rFonts w:ascii="Arial" w:eastAsia="Times New Roman" w:hAnsi="Arial" w:cs="Arial"/>
        </w:rPr>
      </w:pPr>
      <w:r w:rsidRPr="007D3A73">
        <w:rPr>
          <w:rFonts w:ascii="Arial" w:eastAsia="Times New Roman" w:hAnsi="Arial" w:cs="Arial"/>
        </w:rPr>
        <w:t xml:space="preserve">A control event is a command or action which acts upon a group of devices. This may consist of a dimming level sent to a group of lights to set the current light level. </w:t>
      </w:r>
    </w:p>
    <w:p w:rsidR="007D3A73" w:rsidRPr="007D3A73" w:rsidRDefault="007D3A73" w:rsidP="007D3A73">
      <w:pPr>
        <w:ind w:left="1440"/>
        <w:jc w:val="both"/>
        <w:rPr>
          <w:rFonts w:ascii="Arial" w:eastAsia="Times New Roman" w:hAnsi="Arial" w:cs="Arial"/>
        </w:rPr>
      </w:pPr>
    </w:p>
    <w:p w:rsidR="007D3A73" w:rsidRDefault="007D3A73" w:rsidP="007D3A73">
      <w:pPr>
        <w:numPr>
          <w:ilvl w:val="1"/>
          <w:numId w:val="23"/>
        </w:numPr>
        <w:spacing w:after="200" w:line="276" w:lineRule="auto"/>
        <w:contextualSpacing/>
        <w:jc w:val="both"/>
        <w:rPr>
          <w:rFonts w:ascii="Arial" w:eastAsia="Times New Roman" w:hAnsi="Arial" w:cs="Arial"/>
          <w:b/>
        </w:rPr>
      </w:pPr>
      <w:r w:rsidRPr="007D3A73">
        <w:rPr>
          <w:rFonts w:ascii="Arial" w:eastAsia="Times New Roman" w:hAnsi="Arial" w:cs="Arial"/>
          <w:b/>
        </w:rPr>
        <w:t>Schedules</w:t>
      </w:r>
    </w:p>
    <w:p w:rsidR="00231AC1" w:rsidRPr="007D3A73" w:rsidRDefault="00231AC1" w:rsidP="00231AC1">
      <w:pPr>
        <w:spacing w:after="200" w:line="276" w:lineRule="auto"/>
        <w:ind w:left="1440"/>
        <w:contextualSpacing/>
        <w:jc w:val="both"/>
        <w:rPr>
          <w:rFonts w:ascii="Arial" w:eastAsia="Times New Roman" w:hAnsi="Arial" w:cs="Arial"/>
          <w:b/>
        </w:rPr>
      </w:pPr>
    </w:p>
    <w:p w:rsidR="007D3A73" w:rsidRPr="007D3A73" w:rsidRDefault="007D3A73" w:rsidP="007D3A73">
      <w:pPr>
        <w:ind w:left="1440"/>
        <w:jc w:val="both"/>
        <w:rPr>
          <w:rFonts w:ascii="Arial" w:eastAsia="Times New Roman" w:hAnsi="Arial" w:cs="Arial"/>
        </w:rPr>
      </w:pPr>
      <w:r w:rsidRPr="007D3A73">
        <w:rPr>
          <w:rFonts w:ascii="Arial" w:eastAsia="Times New Roman" w:hAnsi="Arial" w:cs="Arial"/>
        </w:rPr>
        <w:t xml:space="preserve">At the most basic level, a Schedule is a collection of control events. These are most typically used to turn the lights on in an area at a particular time during the day and to turn the lights off at the end of the day. </w:t>
      </w:r>
    </w:p>
    <w:p w:rsidR="007D3A73" w:rsidRPr="007D3A73" w:rsidRDefault="007D3A73" w:rsidP="007D3A73">
      <w:pPr>
        <w:jc w:val="both"/>
        <w:rPr>
          <w:rFonts w:ascii="Arial" w:eastAsia="Times New Roman" w:hAnsi="Arial" w:cs="Arial"/>
        </w:rPr>
      </w:pPr>
    </w:p>
    <w:p w:rsidR="007D3A73" w:rsidRPr="007D3A73" w:rsidRDefault="007D3A73" w:rsidP="007D3A73">
      <w:pPr>
        <w:ind w:left="1440"/>
        <w:jc w:val="both"/>
        <w:rPr>
          <w:rFonts w:ascii="Arial" w:eastAsia="Times New Roman" w:hAnsi="Arial" w:cs="Arial"/>
        </w:rPr>
      </w:pPr>
      <w:r w:rsidRPr="007D3A73">
        <w:rPr>
          <w:rFonts w:ascii="Arial" w:eastAsia="Times New Roman" w:hAnsi="Arial" w:cs="Arial"/>
        </w:rPr>
        <w:t xml:space="preserve">Schedules are also used to specify when a particular group will react to Occupancy Sensing or Daylight Harvesting sensors. </w:t>
      </w:r>
    </w:p>
    <w:p w:rsidR="007D3A73" w:rsidRPr="007D3A73" w:rsidRDefault="007D3A73" w:rsidP="007D3A73">
      <w:pPr>
        <w:ind w:left="1440"/>
        <w:jc w:val="both"/>
        <w:rPr>
          <w:rFonts w:ascii="Arial" w:eastAsia="Times New Roman" w:hAnsi="Arial" w:cs="Arial"/>
        </w:rPr>
      </w:pPr>
    </w:p>
    <w:p w:rsidR="007D3A73" w:rsidRPr="007D3A73" w:rsidRDefault="007D3A73" w:rsidP="007D3A73">
      <w:pPr>
        <w:ind w:left="1440"/>
        <w:jc w:val="both"/>
        <w:rPr>
          <w:rFonts w:ascii="Arial" w:eastAsia="Times New Roman" w:hAnsi="Arial" w:cs="Arial"/>
        </w:rPr>
      </w:pPr>
      <w:r w:rsidRPr="007D3A73">
        <w:rPr>
          <w:rFonts w:ascii="Arial" w:eastAsia="Times New Roman" w:hAnsi="Arial" w:cs="Arial"/>
        </w:rPr>
        <w:t>Schedules are created, defined and uniquely named from within the DACS user interface application. They contain a collection of control events and are configured to operate during selected days of the week. Once a schedule has been created it may be added to a particular Group.</w:t>
      </w:r>
    </w:p>
    <w:p w:rsidR="007D3A73" w:rsidRPr="007D3A73" w:rsidRDefault="007D3A73" w:rsidP="007D3A73">
      <w:pPr>
        <w:ind w:left="1440"/>
        <w:jc w:val="both"/>
        <w:rPr>
          <w:rFonts w:ascii="Arial" w:eastAsia="Times New Roman" w:hAnsi="Arial" w:cs="Arial"/>
        </w:rPr>
      </w:pPr>
    </w:p>
    <w:p w:rsidR="007D3A73" w:rsidRPr="007D3A73" w:rsidRDefault="007D3A73" w:rsidP="007D3A73">
      <w:pPr>
        <w:ind w:left="1440"/>
        <w:jc w:val="both"/>
        <w:rPr>
          <w:rFonts w:ascii="Arial" w:eastAsia="Times New Roman" w:hAnsi="Arial" w:cs="Arial"/>
        </w:rPr>
      </w:pPr>
    </w:p>
    <w:p w:rsidR="00A81EA4" w:rsidRDefault="00A81EA4" w:rsidP="009D67EB"/>
    <w:p w:rsidR="00F6117B" w:rsidRDefault="00F6117B" w:rsidP="00FC5480">
      <w:pPr>
        <w:spacing w:after="200" w:line="276" w:lineRule="auto"/>
      </w:pPr>
    </w:p>
    <w:p w:rsidR="00FC5480" w:rsidRDefault="00FC5480" w:rsidP="00FC5480">
      <w:pPr>
        <w:spacing w:after="200" w:line="276" w:lineRule="auto"/>
      </w:pPr>
    </w:p>
    <w:p w:rsidR="00FC5480" w:rsidRDefault="0029564C" w:rsidP="00FC5480">
      <w:pPr>
        <w:spacing w:after="200" w:line="276" w:lineRule="auto"/>
      </w:pPr>
      <w:r w:rsidRPr="00FC5480">
        <w:rPr>
          <w:rFonts w:ascii="AvantGarde Bk BT" w:eastAsia="AvantGarde Bk BT" w:hAnsi="AvantGarde Bk BT" w:cs="AvantGarde Bk BT"/>
          <w:noProof/>
          <w:color w:val="231F20"/>
          <w:sz w:val="40"/>
          <w:szCs w:val="40"/>
        </w:rPr>
        <mc:AlternateContent>
          <mc:Choice Requires="wps">
            <w:drawing>
              <wp:anchor distT="0" distB="0" distL="114300" distR="114300" simplePos="0" relativeHeight="251641344" behindDoc="1" locked="0" layoutInCell="1" allowOverlap="1" wp14:anchorId="74E775D6" wp14:editId="6EA07E7D">
                <wp:simplePos x="0" y="0"/>
                <wp:positionH relativeFrom="column">
                  <wp:posOffset>1485900</wp:posOffset>
                </wp:positionH>
                <wp:positionV relativeFrom="page">
                  <wp:posOffset>1200150</wp:posOffset>
                </wp:positionV>
                <wp:extent cx="5600700" cy="292100"/>
                <wp:effectExtent l="0" t="0" r="0" b="0"/>
                <wp:wrapSquare wrapText="bothSides"/>
                <wp:docPr id="46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0700" cy="292100"/>
                        </a:xfrm>
                        <a:prstGeom prst="rect">
                          <a:avLst/>
                        </a:prstGeom>
                        <a:gradFill flip="none" rotWithShape="1">
                          <a:gsLst>
                            <a:gs pos="56000">
                              <a:srgbClr val="8294A9"/>
                            </a:gs>
                            <a:gs pos="0">
                              <a:srgbClr val="1F497D">
                                <a:lumMod val="75000"/>
                              </a:srgbClr>
                            </a:gs>
                            <a:gs pos="100000">
                              <a:srgbClr val="FFFFFF">
                                <a:shade val="100000"/>
                                <a:satMod val="115000"/>
                              </a:srgbClr>
                            </a:gs>
                          </a:gsLst>
                          <a:lin ang="0" scaled="1"/>
                          <a:tileRect/>
                        </a:gradFill>
                        <a:ln w="9525">
                          <a:noFill/>
                          <a:miter lim="800000"/>
                          <a:headEnd/>
                          <a:tailEnd/>
                        </a:ln>
                      </wps:spPr>
                      <wps:txbx>
                        <w:txbxContent>
                          <w:p w:rsidR="00245322" w:rsidRPr="00F0716B" w:rsidRDefault="00245322" w:rsidP="00FC5480">
                            <w:pPr>
                              <w:pStyle w:val="Heading2"/>
                            </w:pPr>
                            <w:bookmarkStart w:id="71" w:name="_Toc431202278"/>
                            <w:bookmarkStart w:id="72" w:name="_Toc431209024"/>
                            <w:bookmarkStart w:id="73" w:name="_Toc431882820"/>
                            <w:bookmarkStart w:id="74" w:name="_Toc431884185"/>
                            <w:bookmarkStart w:id="75" w:name="_Toc431884253"/>
                            <w:bookmarkStart w:id="76" w:name="_Toc432059551"/>
                            <w:bookmarkStart w:id="77" w:name="_Toc432059890"/>
                            <w:r>
                              <w:t>Control Systems Overview continued</w:t>
                            </w:r>
                            <w:bookmarkEnd w:id="71"/>
                            <w:bookmarkEnd w:id="72"/>
                            <w:bookmarkEnd w:id="73"/>
                            <w:bookmarkEnd w:id="74"/>
                            <w:bookmarkEnd w:id="75"/>
                            <w:bookmarkEnd w:id="76"/>
                            <w:bookmarkEnd w:id="77"/>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3" type="#_x0000_t202" style="position:absolute;margin-left:117pt;margin-top:94.5pt;width:441pt;height:23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" fillcolor="#17375e" stroked="f">
                <v:fill rotate="t" angle="90" colors="0 #17375e;36700f #8294a9;1 white" focus="100%" type="gradient"/>
                <v:textbox>
                  <w:txbxContent>
                    <w:p w:rsidR="00245322" w:rsidRPr="00F0716B" w:rsidRDefault="00245322" w:rsidP="00FC5480">
                      <w:pPr>
                        <w:pStyle w:val="Heading2"/>
                      </w:pPr>
                      <w:bookmarkStart w:id="78" w:name="_Toc431202278"/>
                      <w:bookmarkStart w:id="79" w:name="_Toc431209024"/>
                      <w:bookmarkStart w:id="80" w:name="_Toc431882820"/>
                      <w:bookmarkStart w:id="81" w:name="_Toc431884185"/>
                      <w:bookmarkStart w:id="82" w:name="_Toc431884253"/>
                      <w:bookmarkStart w:id="83" w:name="_Toc432059551"/>
                      <w:bookmarkStart w:id="84" w:name="_Toc432059890"/>
                      <w:r>
                        <w:t>Control Systems Overview continued</w:t>
                      </w:r>
                      <w:bookmarkEnd w:id="78"/>
                      <w:bookmarkEnd w:id="79"/>
                      <w:bookmarkEnd w:id="80"/>
                      <w:bookmarkEnd w:id="81"/>
                      <w:bookmarkEnd w:id="82"/>
                      <w:bookmarkEnd w:id="83"/>
                      <w:bookmarkEnd w:id="84"/>
                    </w:p>
                  </w:txbxContent>
                </v:textbox>
                <w10:wrap type="square" anchory="page"/>
              </v:shape>
            </w:pict>
          </mc:Fallback>
        </mc:AlternateContent>
      </w:r>
    </w:p>
    <w:p w:rsidR="00E05CCA" w:rsidRDefault="00E05CCA" w:rsidP="00E05CCA">
      <w:pPr>
        <w:ind w:left="1440"/>
      </w:pPr>
    </w:p>
    <w:p w:rsidR="007D3A73" w:rsidRPr="007D3A73" w:rsidRDefault="007D3A73" w:rsidP="007D3A73">
      <w:pPr>
        <w:ind w:left="1440"/>
        <w:jc w:val="both"/>
        <w:rPr>
          <w:rFonts w:ascii="Arial" w:eastAsia="Times New Roman" w:hAnsi="Arial" w:cs="Arial"/>
        </w:rPr>
      </w:pPr>
    </w:p>
    <w:p w:rsidR="007D3A73" w:rsidRPr="007D3A73" w:rsidRDefault="007D3A73" w:rsidP="007D3A73">
      <w:pPr>
        <w:ind w:left="1440"/>
        <w:jc w:val="both"/>
        <w:rPr>
          <w:rFonts w:ascii="Arial" w:eastAsia="Times New Roman" w:hAnsi="Arial" w:cs="Arial"/>
        </w:rPr>
      </w:pPr>
    </w:p>
    <w:p w:rsidR="007D3A73" w:rsidRPr="007D3A73" w:rsidRDefault="007D3A73" w:rsidP="007D3A73">
      <w:pPr>
        <w:ind w:left="1440"/>
        <w:jc w:val="both"/>
        <w:rPr>
          <w:rFonts w:ascii="Arial" w:eastAsia="Times New Roman" w:hAnsi="Arial" w:cs="Arial"/>
        </w:rPr>
      </w:pPr>
      <w:r w:rsidRPr="009061A8">
        <w:rPr>
          <w:rFonts w:ascii="Arial" w:eastAsia="Times New Roman" w:hAnsi="Arial" w:cs="Arial"/>
        </w:rPr>
        <w:t>Example:</w:t>
      </w:r>
      <w:r w:rsidRPr="007D3A73">
        <w:rPr>
          <w:rFonts w:ascii="Arial" w:eastAsia="Times New Roman" w:hAnsi="Arial" w:cs="Arial"/>
        </w:rPr>
        <w:t xml:space="preserve"> </w:t>
      </w:r>
    </w:p>
    <w:p w:rsidR="007D3A73" w:rsidRPr="007D3A73" w:rsidRDefault="007D3A73" w:rsidP="007D3A73">
      <w:pPr>
        <w:jc w:val="both"/>
        <w:rPr>
          <w:rFonts w:ascii="Arial" w:eastAsia="Times New Roman" w:hAnsi="Arial" w:cs="Arial"/>
        </w:rPr>
      </w:pPr>
    </w:p>
    <w:p w:rsidR="007D3A73" w:rsidRPr="007D3A73" w:rsidRDefault="007D3A73" w:rsidP="007D3A73">
      <w:pPr>
        <w:numPr>
          <w:ilvl w:val="0"/>
          <w:numId w:val="24"/>
        </w:numPr>
        <w:spacing w:after="200" w:line="276" w:lineRule="auto"/>
        <w:contextualSpacing/>
        <w:jc w:val="both"/>
        <w:rPr>
          <w:rFonts w:ascii="Arial" w:eastAsia="Times New Roman" w:hAnsi="Arial" w:cs="Arial"/>
        </w:rPr>
      </w:pPr>
      <w:r w:rsidRPr="007D3A73">
        <w:rPr>
          <w:rFonts w:ascii="Arial" w:eastAsia="Times New Roman" w:hAnsi="Arial" w:cs="Arial"/>
        </w:rPr>
        <w:t>A system installer could create a Schedule named “Weekday Schedule” which contains an event to set the dimmer level to 80% at 7:00am each morning and a second event to set the dimmer level to 0% (Off) at 6:00pm each evening.</w:t>
      </w:r>
    </w:p>
    <w:p w:rsidR="007D3A73" w:rsidRPr="007D3A73" w:rsidRDefault="007D3A73" w:rsidP="007D3A73">
      <w:pPr>
        <w:spacing w:after="200" w:line="276" w:lineRule="auto"/>
        <w:ind w:left="2160"/>
        <w:contextualSpacing/>
        <w:jc w:val="both"/>
        <w:rPr>
          <w:rFonts w:ascii="Arial" w:eastAsia="Times New Roman" w:hAnsi="Arial" w:cs="Arial"/>
        </w:rPr>
      </w:pPr>
    </w:p>
    <w:p w:rsidR="007D3A73" w:rsidRPr="007D3A73" w:rsidRDefault="007D3A73" w:rsidP="007D3A73">
      <w:pPr>
        <w:numPr>
          <w:ilvl w:val="0"/>
          <w:numId w:val="24"/>
        </w:numPr>
        <w:spacing w:after="200" w:line="276" w:lineRule="auto"/>
        <w:contextualSpacing/>
        <w:jc w:val="both"/>
        <w:rPr>
          <w:rFonts w:ascii="Arial" w:eastAsia="Times New Roman" w:hAnsi="Arial" w:cs="Arial"/>
        </w:rPr>
      </w:pPr>
      <w:r w:rsidRPr="007D3A73">
        <w:rPr>
          <w:rFonts w:ascii="Arial" w:eastAsia="Times New Roman" w:hAnsi="Arial" w:cs="Arial"/>
        </w:rPr>
        <w:t>This Schedule could then be added to Groups named “South Floor” and “North Floor” and the devices in these two groups would operate on the “Weekday Schedule.”</w:t>
      </w:r>
    </w:p>
    <w:p w:rsidR="007D3A73" w:rsidRPr="007D3A73" w:rsidRDefault="007D3A73" w:rsidP="007D3A73">
      <w:pPr>
        <w:jc w:val="both"/>
        <w:rPr>
          <w:rFonts w:ascii="Arial" w:eastAsia="Times New Roman" w:hAnsi="Arial" w:cs="Arial"/>
        </w:rPr>
      </w:pPr>
    </w:p>
    <w:p w:rsidR="007D3A73" w:rsidRPr="007D3A73" w:rsidRDefault="007D3A73" w:rsidP="007D3A73">
      <w:pPr>
        <w:numPr>
          <w:ilvl w:val="1"/>
          <w:numId w:val="23"/>
        </w:numPr>
        <w:spacing w:after="200" w:line="276" w:lineRule="auto"/>
        <w:contextualSpacing/>
        <w:jc w:val="both"/>
        <w:rPr>
          <w:rFonts w:ascii="Arial" w:eastAsia="Times New Roman" w:hAnsi="Arial" w:cs="Arial"/>
          <w:b/>
        </w:rPr>
      </w:pPr>
      <w:r w:rsidRPr="007D3A73">
        <w:rPr>
          <w:rFonts w:ascii="Arial" w:eastAsia="Times New Roman" w:hAnsi="Arial" w:cs="Arial"/>
          <w:b/>
        </w:rPr>
        <w:t>Alerts</w:t>
      </w:r>
    </w:p>
    <w:p w:rsidR="007D3A73" w:rsidRPr="007D3A73" w:rsidRDefault="007D3A73" w:rsidP="007D3A73">
      <w:pPr>
        <w:spacing w:after="200" w:line="276" w:lineRule="auto"/>
        <w:ind w:left="1440"/>
        <w:contextualSpacing/>
        <w:jc w:val="both"/>
        <w:rPr>
          <w:rFonts w:ascii="Arial" w:eastAsia="Times New Roman" w:hAnsi="Arial" w:cs="Arial"/>
          <w:b/>
        </w:rPr>
      </w:pPr>
    </w:p>
    <w:p w:rsidR="007D3A73" w:rsidRPr="007D3A73" w:rsidRDefault="007D3A73" w:rsidP="007D3A73">
      <w:pPr>
        <w:ind w:left="1440"/>
        <w:contextualSpacing/>
        <w:jc w:val="both"/>
        <w:rPr>
          <w:rFonts w:ascii="Arial" w:eastAsia="Times New Roman" w:hAnsi="Arial" w:cs="Arial"/>
        </w:rPr>
      </w:pPr>
      <w:r w:rsidRPr="007D3A73">
        <w:rPr>
          <w:rFonts w:ascii="Arial" w:eastAsia="Times New Roman" w:hAnsi="Arial" w:cs="Arial"/>
        </w:rPr>
        <w:t>Alerts are used to signal error or warning conditions within the DACS system. DACS provides a rules engine which allows users to configure the system to watch for particular Alert conditions.</w:t>
      </w:r>
    </w:p>
    <w:p w:rsidR="007D3A73" w:rsidRPr="007D3A73" w:rsidRDefault="007D3A73" w:rsidP="007D3A73">
      <w:pPr>
        <w:ind w:left="1440"/>
        <w:contextualSpacing/>
        <w:jc w:val="both"/>
        <w:rPr>
          <w:rFonts w:ascii="Arial" w:eastAsia="Times New Roman" w:hAnsi="Arial" w:cs="Arial"/>
        </w:rPr>
      </w:pPr>
    </w:p>
    <w:p w:rsidR="007D3A73" w:rsidRPr="007D3A73" w:rsidRDefault="007D3A73" w:rsidP="007D3A73">
      <w:pPr>
        <w:numPr>
          <w:ilvl w:val="0"/>
          <w:numId w:val="25"/>
        </w:numPr>
        <w:spacing w:after="200" w:line="276" w:lineRule="auto"/>
        <w:contextualSpacing/>
        <w:jc w:val="both"/>
        <w:rPr>
          <w:rFonts w:ascii="Arial" w:eastAsia="Times New Roman" w:hAnsi="Arial" w:cs="Arial"/>
        </w:rPr>
      </w:pPr>
      <w:r w:rsidRPr="007D3A73">
        <w:rPr>
          <w:rFonts w:ascii="Arial" w:eastAsia="Times New Roman" w:hAnsi="Arial" w:cs="Arial"/>
        </w:rPr>
        <w:t>Alerts are visible on the Alert page of the DACS user interface application.</w:t>
      </w:r>
    </w:p>
    <w:p w:rsidR="007D3A73" w:rsidRPr="007D3A73" w:rsidRDefault="007D3A73" w:rsidP="007D3A73">
      <w:pPr>
        <w:spacing w:after="200" w:line="276" w:lineRule="auto"/>
        <w:ind w:left="2160"/>
        <w:contextualSpacing/>
        <w:jc w:val="both"/>
        <w:rPr>
          <w:rFonts w:ascii="Arial" w:eastAsia="Times New Roman" w:hAnsi="Arial" w:cs="Arial"/>
        </w:rPr>
      </w:pPr>
    </w:p>
    <w:p w:rsidR="007D3A73" w:rsidRPr="007D3A73" w:rsidRDefault="007D3A73" w:rsidP="007D3A73">
      <w:pPr>
        <w:numPr>
          <w:ilvl w:val="0"/>
          <w:numId w:val="25"/>
        </w:numPr>
        <w:spacing w:after="200" w:line="276" w:lineRule="auto"/>
        <w:contextualSpacing/>
        <w:jc w:val="both"/>
        <w:rPr>
          <w:rFonts w:ascii="Arial" w:eastAsia="Times New Roman" w:hAnsi="Arial" w:cs="Arial"/>
        </w:rPr>
      </w:pPr>
      <w:r w:rsidRPr="007D3A73">
        <w:rPr>
          <w:rFonts w:ascii="Arial" w:eastAsia="Times New Roman" w:hAnsi="Arial" w:cs="Arial"/>
        </w:rPr>
        <w:t>A typical Alert would be set to signal if a device has stopped communicating with the control system.</w:t>
      </w:r>
    </w:p>
    <w:p w:rsidR="007D3A73" w:rsidRPr="007D3A73" w:rsidRDefault="007D3A73" w:rsidP="007D3A73">
      <w:pPr>
        <w:ind w:left="2160"/>
        <w:contextualSpacing/>
        <w:rPr>
          <w:rFonts w:ascii="Arial" w:eastAsia="Times New Roman" w:hAnsi="Arial" w:cs="Arial"/>
        </w:rPr>
      </w:pPr>
    </w:p>
    <w:p w:rsidR="007D3A73" w:rsidRPr="007D3A73" w:rsidRDefault="007D3A73" w:rsidP="007D3A73">
      <w:pPr>
        <w:numPr>
          <w:ilvl w:val="1"/>
          <w:numId w:val="23"/>
        </w:numPr>
        <w:spacing w:after="200" w:line="276" w:lineRule="auto"/>
        <w:contextualSpacing/>
        <w:rPr>
          <w:rFonts w:ascii="Arial" w:eastAsia="Times New Roman" w:hAnsi="Arial" w:cs="Arial"/>
          <w:b/>
        </w:rPr>
      </w:pPr>
      <w:r w:rsidRPr="007D3A73">
        <w:rPr>
          <w:rFonts w:ascii="Arial" w:eastAsia="Times New Roman" w:hAnsi="Arial" w:cs="Arial"/>
          <w:b/>
        </w:rPr>
        <w:t>Notifications</w:t>
      </w:r>
    </w:p>
    <w:p w:rsidR="007D3A73" w:rsidRPr="007D3A73" w:rsidRDefault="007D3A73" w:rsidP="007D3A73">
      <w:pPr>
        <w:spacing w:after="200" w:line="276" w:lineRule="auto"/>
        <w:ind w:left="1440"/>
        <w:contextualSpacing/>
        <w:rPr>
          <w:rFonts w:ascii="Arial" w:eastAsia="Times New Roman" w:hAnsi="Arial" w:cs="Arial"/>
          <w:b/>
        </w:rPr>
      </w:pPr>
    </w:p>
    <w:p w:rsidR="007D3A73" w:rsidRPr="007D3A73" w:rsidRDefault="007D3A73" w:rsidP="007D3A73">
      <w:pPr>
        <w:ind w:left="1440"/>
        <w:contextualSpacing/>
        <w:jc w:val="both"/>
        <w:rPr>
          <w:rFonts w:ascii="Arial" w:eastAsia="Times New Roman" w:hAnsi="Arial" w:cs="Arial"/>
        </w:rPr>
      </w:pPr>
      <w:r w:rsidRPr="007D3A73">
        <w:rPr>
          <w:rFonts w:ascii="Arial" w:eastAsia="Times New Roman" w:hAnsi="Arial" w:cs="Arial"/>
        </w:rPr>
        <w:t>A Notification is an automated method to report an alert via sending a message to a User via some external means. Notifications announce an Alert directly to the system operator without the need to view the DACS user interface application.</w:t>
      </w:r>
    </w:p>
    <w:p w:rsidR="007D3A73" w:rsidRPr="007D3A73" w:rsidRDefault="007D3A73" w:rsidP="007D3A73">
      <w:pPr>
        <w:ind w:left="1440"/>
        <w:contextualSpacing/>
        <w:jc w:val="both"/>
        <w:rPr>
          <w:rFonts w:ascii="Arial" w:eastAsia="Times New Roman" w:hAnsi="Arial" w:cs="Arial"/>
        </w:rPr>
      </w:pPr>
      <w:r w:rsidRPr="007D3A73">
        <w:rPr>
          <w:rFonts w:ascii="Arial" w:eastAsia="Times New Roman" w:hAnsi="Arial" w:cs="Arial"/>
        </w:rPr>
        <w:t>Supported Notification types include:</w:t>
      </w:r>
    </w:p>
    <w:p w:rsidR="007D3A73" w:rsidRPr="007D3A73" w:rsidRDefault="007D3A73" w:rsidP="007D3A73">
      <w:pPr>
        <w:rPr>
          <w:rFonts w:ascii="Arial" w:eastAsia="Times New Roman" w:hAnsi="Arial" w:cs="Arial"/>
        </w:rPr>
      </w:pPr>
    </w:p>
    <w:p w:rsidR="007D3A73" w:rsidRPr="007D3A73" w:rsidRDefault="007D3A73" w:rsidP="007D3A73">
      <w:pPr>
        <w:numPr>
          <w:ilvl w:val="0"/>
          <w:numId w:val="26"/>
        </w:numPr>
        <w:spacing w:after="200" w:line="276" w:lineRule="auto"/>
        <w:contextualSpacing/>
        <w:rPr>
          <w:rFonts w:ascii="Arial" w:eastAsia="Times New Roman" w:hAnsi="Arial" w:cs="Arial"/>
        </w:rPr>
      </w:pPr>
      <w:r w:rsidRPr="007D3A73">
        <w:rPr>
          <w:rFonts w:ascii="Arial" w:eastAsia="Times New Roman" w:hAnsi="Arial" w:cs="Arial"/>
        </w:rPr>
        <w:t>Email</w:t>
      </w:r>
    </w:p>
    <w:p w:rsidR="007D3A73" w:rsidRPr="007D3A73" w:rsidRDefault="007D3A73" w:rsidP="007D3A73">
      <w:pPr>
        <w:numPr>
          <w:ilvl w:val="0"/>
          <w:numId w:val="26"/>
        </w:numPr>
        <w:spacing w:after="200" w:line="276" w:lineRule="auto"/>
        <w:contextualSpacing/>
        <w:rPr>
          <w:rFonts w:ascii="Arial" w:eastAsia="Times New Roman" w:hAnsi="Arial" w:cs="Arial"/>
        </w:rPr>
      </w:pPr>
      <w:r w:rsidRPr="007D3A73">
        <w:rPr>
          <w:rFonts w:ascii="Arial" w:eastAsia="Times New Roman" w:hAnsi="Arial" w:cs="Arial"/>
        </w:rPr>
        <w:t>SMS Text Message</w:t>
      </w:r>
    </w:p>
    <w:p w:rsidR="007D3A73" w:rsidRPr="007D3A73" w:rsidRDefault="007D3A73" w:rsidP="007D3A73">
      <w:pPr>
        <w:numPr>
          <w:ilvl w:val="0"/>
          <w:numId w:val="26"/>
        </w:numPr>
        <w:spacing w:after="200" w:line="276" w:lineRule="auto"/>
        <w:contextualSpacing/>
        <w:rPr>
          <w:rFonts w:ascii="Arial" w:eastAsia="Times New Roman" w:hAnsi="Arial" w:cs="Arial"/>
        </w:rPr>
      </w:pPr>
      <w:r w:rsidRPr="007D3A73">
        <w:rPr>
          <w:rFonts w:ascii="Arial" w:eastAsia="Times New Roman" w:hAnsi="Arial" w:cs="Arial"/>
        </w:rPr>
        <w:t>Twitter Notification</w:t>
      </w:r>
    </w:p>
    <w:p w:rsidR="007D3A73" w:rsidRDefault="007D3A73" w:rsidP="007D3A73">
      <w:pPr>
        <w:ind w:left="2160"/>
        <w:contextualSpacing/>
        <w:rPr>
          <w:rFonts w:ascii="Arial" w:eastAsia="Times New Roman" w:hAnsi="Arial" w:cs="Arial"/>
        </w:rPr>
      </w:pPr>
    </w:p>
    <w:p w:rsidR="007D3A73" w:rsidRDefault="007D3A73" w:rsidP="007D3A73">
      <w:pPr>
        <w:ind w:left="2160"/>
        <w:contextualSpacing/>
        <w:rPr>
          <w:rFonts w:ascii="Arial" w:eastAsia="Times New Roman" w:hAnsi="Arial" w:cs="Arial"/>
        </w:rPr>
      </w:pPr>
    </w:p>
    <w:p w:rsidR="007D3A73" w:rsidRDefault="007D3A73" w:rsidP="007D3A73">
      <w:pPr>
        <w:ind w:left="2160"/>
        <w:contextualSpacing/>
        <w:rPr>
          <w:rFonts w:ascii="Arial" w:eastAsia="Times New Roman" w:hAnsi="Arial" w:cs="Arial"/>
        </w:rPr>
      </w:pPr>
    </w:p>
    <w:p w:rsidR="007D3A73" w:rsidRDefault="007D3A73" w:rsidP="007D3A73">
      <w:pPr>
        <w:ind w:left="2160"/>
        <w:contextualSpacing/>
        <w:rPr>
          <w:rFonts w:ascii="Arial" w:eastAsia="Times New Roman" w:hAnsi="Arial" w:cs="Arial"/>
        </w:rPr>
      </w:pPr>
    </w:p>
    <w:p w:rsidR="007D3A73" w:rsidRDefault="007D3A73" w:rsidP="007D3A73">
      <w:pPr>
        <w:ind w:left="2160"/>
        <w:contextualSpacing/>
        <w:rPr>
          <w:rFonts w:ascii="Arial" w:eastAsia="Times New Roman" w:hAnsi="Arial" w:cs="Arial"/>
        </w:rPr>
      </w:pPr>
    </w:p>
    <w:p w:rsidR="006E4447" w:rsidRDefault="006E4447" w:rsidP="009D67EB"/>
    <w:p w:rsidR="006E4447" w:rsidRDefault="0029564C" w:rsidP="009D67EB">
      <w:r w:rsidRPr="006E4447">
        <w:rPr>
          <w:rFonts w:ascii="AvantGarde Bk BT" w:eastAsia="AvantGarde Bk BT" w:hAnsi="AvantGarde Bk BT" w:cs="AvantGarde Bk BT"/>
          <w:noProof/>
          <w:color w:val="231F20"/>
          <w:sz w:val="40"/>
          <w:szCs w:val="40"/>
        </w:rPr>
        <mc:AlternateContent>
          <mc:Choice Requires="wps">
            <w:drawing>
              <wp:anchor distT="0" distB="0" distL="114300" distR="114300" simplePos="0" relativeHeight="251660800" behindDoc="1" locked="0" layoutInCell="1" allowOverlap="1" wp14:anchorId="52B6248B" wp14:editId="30A4D5AB">
                <wp:simplePos x="0" y="0"/>
                <wp:positionH relativeFrom="column">
                  <wp:posOffset>1485265</wp:posOffset>
                </wp:positionH>
                <wp:positionV relativeFrom="page">
                  <wp:posOffset>1200150</wp:posOffset>
                </wp:positionV>
                <wp:extent cx="5591175" cy="292100"/>
                <wp:effectExtent l="0" t="0" r="9525" b="0"/>
                <wp:wrapSquare wrapText="bothSides"/>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1175" cy="292100"/>
                        </a:xfrm>
                        <a:prstGeom prst="rect">
                          <a:avLst/>
                        </a:prstGeom>
                        <a:gradFill flip="none" rotWithShape="1">
                          <a:gsLst>
                            <a:gs pos="56000">
                              <a:srgbClr val="8294A9"/>
                            </a:gs>
                            <a:gs pos="0">
                              <a:srgbClr val="1F497D">
                                <a:lumMod val="75000"/>
                              </a:srgbClr>
                            </a:gs>
                            <a:gs pos="100000">
                              <a:srgbClr val="FFFFFF">
                                <a:shade val="100000"/>
                                <a:satMod val="115000"/>
                              </a:srgbClr>
                            </a:gs>
                          </a:gsLst>
                          <a:lin ang="0" scaled="1"/>
                          <a:tileRect/>
                        </a:gradFill>
                        <a:ln w="9525">
                          <a:noFill/>
                          <a:miter lim="800000"/>
                          <a:headEnd/>
                          <a:tailEnd/>
                        </a:ln>
                      </wps:spPr>
                      <wps:txbx>
                        <w:txbxContent>
                          <w:p w:rsidR="00245322" w:rsidRPr="00F0716B" w:rsidRDefault="00245322" w:rsidP="006E4447">
                            <w:pPr>
                              <w:pStyle w:val="Heading2"/>
                            </w:pPr>
                            <w:bookmarkStart w:id="85" w:name="_Toc431202279"/>
                            <w:bookmarkStart w:id="86" w:name="_Toc431209025"/>
                            <w:bookmarkStart w:id="87" w:name="_Toc431882821"/>
                            <w:bookmarkStart w:id="88" w:name="_Toc431884186"/>
                            <w:bookmarkStart w:id="89" w:name="_Toc431884254"/>
                            <w:bookmarkStart w:id="90" w:name="_Toc432059552"/>
                            <w:bookmarkStart w:id="91" w:name="_Toc432059891"/>
                            <w:r>
                              <w:t>Control Systems Overview continued</w:t>
                            </w:r>
                            <w:bookmarkEnd w:id="85"/>
                            <w:bookmarkEnd w:id="86"/>
                            <w:bookmarkEnd w:id="87"/>
                            <w:bookmarkEnd w:id="88"/>
                            <w:bookmarkEnd w:id="89"/>
                            <w:bookmarkEnd w:id="90"/>
                            <w:bookmarkEnd w:id="91"/>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4" type="#_x0000_t202" style="position:absolute;margin-left:116.95pt;margin-top:94.5pt;width:440.25pt;height:23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" fillcolor="#17375e" stroked="f">
                <v:fill rotate="t" angle="90" colors="0 #17375e;36700f #8294a9;1 white" focus="100%" type="gradient"/>
                <v:textbox>
                  <w:txbxContent>
                    <w:p w:rsidR="00245322" w:rsidRPr="00F0716B" w:rsidRDefault="00245322" w:rsidP="006E4447">
                      <w:pPr>
                        <w:pStyle w:val="Heading2"/>
                      </w:pPr>
                      <w:bookmarkStart w:id="92" w:name="_Toc431202279"/>
                      <w:bookmarkStart w:id="93" w:name="_Toc431209025"/>
                      <w:bookmarkStart w:id="94" w:name="_Toc431882821"/>
                      <w:bookmarkStart w:id="95" w:name="_Toc431884186"/>
                      <w:bookmarkStart w:id="96" w:name="_Toc431884254"/>
                      <w:bookmarkStart w:id="97" w:name="_Toc432059552"/>
                      <w:bookmarkStart w:id="98" w:name="_Toc432059891"/>
                      <w:r>
                        <w:t>Control Systems Overview continued</w:t>
                      </w:r>
                      <w:bookmarkEnd w:id="92"/>
                      <w:bookmarkEnd w:id="93"/>
                      <w:bookmarkEnd w:id="94"/>
                      <w:bookmarkEnd w:id="95"/>
                      <w:bookmarkEnd w:id="96"/>
                      <w:bookmarkEnd w:id="97"/>
                      <w:bookmarkEnd w:id="98"/>
                    </w:p>
                  </w:txbxContent>
                </v:textbox>
                <w10:wrap type="square" anchory="page"/>
              </v:shape>
            </w:pict>
          </mc:Fallback>
        </mc:AlternateContent>
      </w:r>
    </w:p>
    <w:p w:rsidR="006E4447" w:rsidRDefault="006E4447" w:rsidP="006E4447">
      <w:pPr>
        <w:tabs>
          <w:tab w:val="left" w:pos="8124"/>
        </w:tabs>
      </w:pPr>
      <w:r>
        <w:tab/>
      </w:r>
    </w:p>
    <w:p w:rsidR="007D3A73" w:rsidRDefault="007D3A73" w:rsidP="009D67EB"/>
    <w:p w:rsidR="007D3A73" w:rsidRDefault="007D3A73" w:rsidP="007D3A73">
      <w:pPr>
        <w:ind w:left="2160"/>
        <w:contextualSpacing/>
        <w:rPr>
          <w:rFonts w:ascii="Arial" w:eastAsia="Times New Roman" w:hAnsi="Arial" w:cs="Arial"/>
        </w:rPr>
      </w:pPr>
    </w:p>
    <w:p w:rsidR="007D3A73" w:rsidRPr="007D3A73" w:rsidRDefault="007D3A73" w:rsidP="007D3A73">
      <w:pPr>
        <w:ind w:left="2160"/>
        <w:contextualSpacing/>
        <w:rPr>
          <w:rFonts w:ascii="Arial" w:eastAsia="Times New Roman" w:hAnsi="Arial" w:cs="Arial"/>
        </w:rPr>
      </w:pPr>
    </w:p>
    <w:p w:rsidR="007D3A73" w:rsidRDefault="007D3A73" w:rsidP="007D3A73">
      <w:pPr>
        <w:numPr>
          <w:ilvl w:val="1"/>
          <w:numId w:val="23"/>
        </w:numPr>
        <w:spacing w:after="200" w:line="276" w:lineRule="auto"/>
        <w:contextualSpacing/>
        <w:rPr>
          <w:rFonts w:ascii="Arial" w:eastAsia="Times New Roman" w:hAnsi="Arial" w:cs="Arial"/>
          <w:b/>
        </w:rPr>
      </w:pPr>
      <w:r w:rsidRPr="007D3A73">
        <w:rPr>
          <w:rFonts w:ascii="Arial" w:eastAsia="Times New Roman" w:hAnsi="Arial" w:cs="Arial"/>
          <w:b/>
        </w:rPr>
        <w:t xml:space="preserve">Gateway operation modes   </w:t>
      </w:r>
    </w:p>
    <w:p w:rsidR="007D3A73" w:rsidRPr="007D3A73" w:rsidRDefault="007D3A73" w:rsidP="007D3A73">
      <w:pPr>
        <w:spacing w:after="200" w:line="276" w:lineRule="auto"/>
        <w:ind w:left="1440"/>
        <w:contextualSpacing/>
        <w:rPr>
          <w:rFonts w:ascii="Arial" w:eastAsia="Times New Roman" w:hAnsi="Arial" w:cs="Arial"/>
          <w:b/>
        </w:rPr>
      </w:pPr>
    </w:p>
    <w:p w:rsidR="007D3A73" w:rsidRPr="007D3A73" w:rsidRDefault="007D3A73" w:rsidP="007D3A73">
      <w:pPr>
        <w:numPr>
          <w:ilvl w:val="2"/>
          <w:numId w:val="23"/>
        </w:numPr>
        <w:spacing w:after="200" w:line="276" w:lineRule="auto"/>
        <w:contextualSpacing/>
        <w:rPr>
          <w:rFonts w:ascii="Arial" w:eastAsia="Times New Roman" w:hAnsi="Arial" w:cs="Arial"/>
        </w:rPr>
      </w:pPr>
      <w:r w:rsidRPr="007D3A73">
        <w:rPr>
          <w:rFonts w:ascii="Arial" w:eastAsia="Times New Roman" w:hAnsi="Arial" w:cs="Arial"/>
        </w:rPr>
        <w:t>DACS mode: The gateway acts as a part of the DACS structure.</w:t>
      </w:r>
    </w:p>
    <w:p w:rsidR="007D3A73" w:rsidRDefault="007D3A73" w:rsidP="007D3A73">
      <w:pPr>
        <w:pStyle w:val="ListParagraph"/>
        <w:numPr>
          <w:ilvl w:val="2"/>
          <w:numId w:val="23"/>
        </w:numPr>
        <w:rPr>
          <w:rFonts w:ascii="Arial" w:hAnsi="Arial" w:cs="Arial"/>
        </w:rPr>
      </w:pPr>
      <w:r w:rsidRPr="007D3A73">
        <w:rPr>
          <w:rFonts w:ascii="Arial" w:eastAsia="Times New Roman" w:hAnsi="Arial" w:cs="Arial"/>
        </w:rPr>
        <w:t>Stand-alone mode: The gateways acts independently, not part of the DACS structure. See Highbay Gateway User Manual for operating instructions.</w:t>
      </w:r>
    </w:p>
    <w:p w:rsidR="007D3A73" w:rsidRPr="009D17DC" w:rsidRDefault="007D3A73" w:rsidP="007D3A73">
      <w:pPr>
        <w:rPr>
          <w:rFonts w:ascii="Arial" w:hAnsi="Arial" w:cs="Arial"/>
        </w:rPr>
      </w:pPr>
    </w:p>
    <w:p w:rsidR="007D3A73" w:rsidRPr="009D17DC" w:rsidRDefault="007D3A73" w:rsidP="007D3A73">
      <w:pPr>
        <w:pStyle w:val="ListParagraph"/>
        <w:numPr>
          <w:ilvl w:val="1"/>
          <w:numId w:val="23"/>
        </w:numPr>
        <w:spacing w:after="200" w:line="276" w:lineRule="auto"/>
        <w:rPr>
          <w:rFonts w:ascii="Arial" w:hAnsi="Arial" w:cs="Arial"/>
          <w:b/>
        </w:rPr>
      </w:pPr>
      <w:r w:rsidRPr="009D17DC">
        <w:rPr>
          <w:rFonts w:ascii="Arial" w:hAnsi="Arial" w:cs="Arial"/>
          <w:b/>
        </w:rPr>
        <w:t>User Accounts</w:t>
      </w:r>
    </w:p>
    <w:p w:rsidR="007D3A73" w:rsidRPr="009D17DC" w:rsidRDefault="007D3A73" w:rsidP="007D3A73">
      <w:pPr>
        <w:ind w:left="1080"/>
        <w:jc w:val="both"/>
        <w:rPr>
          <w:rFonts w:ascii="Arial" w:hAnsi="Arial" w:cs="Arial"/>
        </w:rPr>
      </w:pPr>
      <w:r w:rsidRPr="009D17DC">
        <w:rPr>
          <w:rFonts w:ascii="Arial" w:hAnsi="Arial" w:cs="Arial"/>
        </w:rPr>
        <w:t>Users of the DACS system are given individual logon User Accounts. These consist of a user name, password and additional information used to send notifications such as an email address and mobile phone number.</w:t>
      </w:r>
    </w:p>
    <w:p w:rsidR="007D3A73" w:rsidRPr="009D17DC" w:rsidRDefault="007D3A73" w:rsidP="007D3A73">
      <w:pPr>
        <w:ind w:left="1080"/>
        <w:rPr>
          <w:rFonts w:ascii="Arial" w:hAnsi="Arial" w:cs="Arial"/>
        </w:rPr>
      </w:pPr>
    </w:p>
    <w:p w:rsidR="007D3A73" w:rsidRPr="009D17DC" w:rsidRDefault="007D3A73" w:rsidP="007D3A73">
      <w:pPr>
        <w:pStyle w:val="ListParagraph"/>
        <w:numPr>
          <w:ilvl w:val="1"/>
          <w:numId w:val="23"/>
        </w:numPr>
        <w:spacing w:after="200" w:line="276" w:lineRule="auto"/>
        <w:rPr>
          <w:rFonts w:ascii="Arial" w:hAnsi="Arial" w:cs="Arial"/>
          <w:b/>
        </w:rPr>
      </w:pPr>
      <w:r w:rsidRPr="009D17DC">
        <w:rPr>
          <w:rFonts w:ascii="Arial" w:hAnsi="Arial" w:cs="Arial"/>
          <w:b/>
        </w:rPr>
        <w:t>Automated Demand Response</w:t>
      </w:r>
    </w:p>
    <w:p w:rsidR="007D3A73" w:rsidRPr="009D17DC" w:rsidRDefault="007D3A73" w:rsidP="007D3A73">
      <w:pPr>
        <w:ind w:left="1080"/>
        <w:jc w:val="both"/>
        <w:rPr>
          <w:rFonts w:ascii="Arial" w:hAnsi="Arial" w:cs="Arial"/>
        </w:rPr>
      </w:pPr>
      <w:r w:rsidRPr="009D17DC">
        <w:rPr>
          <w:rFonts w:ascii="Arial" w:hAnsi="Arial" w:cs="Arial"/>
        </w:rPr>
        <w:t>Automated Demand Response (ADR) is an electric utility-driven communications protocol which enables utility companies to request enrolled customers to reduce their overall facilities power consumption during times of peak demand. This automated load-shedding is helpful to extend the capabilities of the existing power distribution grid infrastructure and results in significant rebates and cost savings for the ADR enabled customer.</w:t>
      </w:r>
    </w:p>
    <w:p w:rsidR="007D3A73" w:rsidRPr="009D17DC" w:rsidRDefault="007D3A73" w:rsidP="007D3A73">
      <w:pPr>
        <w:ind w:left="1080"/>
        <w:jc w:val="both"/>
        <w:rPr>
          <w:rFonts w:ascii="Arial" w:hAnsi="Arial" w:cs="Arial"/>
        </w:rPr>
      </w:pPr>
    </w:p>
    <w:p w:rsidR="007D3A73" w:rsidRPr="009D17DC" w:rsidRDefault="007D3A73" w:rsidP="007D3A73">
      <w:pPr>
        <w:ind w:left="1080"/>
        <w:jc w:val="both"/>
        <w:rPr>
          <w:rFonts w:ascii="Arial" w:hAnsi="Arial" w:cs="Arial"/>
        </w:rPr>
      </w:pPr>
      <w:r w:rsidRPr="009D17DC">
        <w:rPr>
          <w:rFonts w:ascii="Arial" w:hAnsi="Arial" w:cs="Arial"/>
        </w:rPr>
        <w:t>DACS supports the industry leading ADR specifications OpenADR V1.0 as well as V2.0.</w:t>
      </w:r>
    </w:p>
    <w:p w:rsidR="007D3A73" w:rsidRPr="009D17DC" w:rsidRDefault="007D3A73" w:rsidP="007D3A73">
      <w:pPr>
        <w:rPr>
          <w:rFonts w:ascii="Arial" w:hAnsi="Arial" w:cs="Arial"/>
        </w:rPr>
      </w:pPr>
    </w:p>
    <w:p w:rsidR="00252C69" w:rsidRDefault="00252C69" w:rsidP="009D67EB"/>
    <w:p w:rsidR="00252C69" w:rsidRDefault="00252C69" w:rsidP="009D67EB"/>
    <w:p w:rsidR="00A81EA4" w:rsidRDefault="00A81EA4" w:rsidP="009D67EB"/>
    <w:p w:rsidR="00A81EA4" w:rsidRDefault="00A81EA4" w:rsidP="009D67EB"/>
    <w:p w:rsidR="00A81EA4" w:rsidRDefault="00A81EA4" w:rsidP="009D67EB"/>
    <w:p w:rsidR="00A81EA4" w:rsidRDefault="00A81EA4" w:rsidP="009D67EB"/>
    <w:p w:rsidR="00A81EA4" w:rsidRDefault="00A81EA4" w:rsidP="009D67EB"/>
    <w:p w:rsidR="0029564C" w:rsidRDefault="0029564C" w:rsidP="009D67EB"/>
    <w:p w:rsidR="00A81EA4" w:rsidRDefault="00A81EA4" w:rsidP="009D67EB"/>
    <w:p w:rsidR="00A81EA4" w:rsidRDefault="00A81EA4" w:rsidP="009D67EB"/>
    <w:p w:rsidR="00A81EA4" w:rsidRDefault="00A81EA4" w:rsidP="009D67EB"/>
    <w:p w:rsidR="00A81EA4" w:rsidRDefault="00A81EA4" w:rsidP="009D67EB"/>
    <w:p w:rsidR="00A81EA4" w:rsidRDefault="00A81EA4" w:rsidP="009D67EB"/>
    <w:p w:rsidR="00A81EA4" w:rsidRDefault="00A81EA4" w:rsidP="009D67EB"/>
    <w:p w:rsidR="009D67EB" w:rsidRDefault="009D67EB" w:rsidP="009D67EB"/>
    <w:p w:rsidR="004D5517" w:rsidRDefault="004D5517" w:rsidP="009D67EB"/>
    <w:p w:rsidR="004D5517" w:rsidRDefault="0029564C" w:rsidP="009D67EB">
      <w:r w:rsidRPr="004D5517">
        <w:rPr>
          <w:rFonts w:ascii="AvantGarde Bk BT" w:eastAsia="AvantGarde Bk BT" w:hAnsi="AvantGarde Bk BT" w:cs="AvantGarde Bk BT"/>
          <w:noProof/>
          <w:color w:val="231F20"/>
          <w:sz w:val="40"/>
          <w:szCs w:val="40"/>
        </w:rPr>
        <mc:AlternateContent>
          <mc:Choice Requires="wps">
            <w:drawing>
              <wp:anchor distT="0" distB="0" distL="114300" distR="114300" simplePos="0" relativeHeight="251657728" behindDoc="1" locked="0" layoutInCell="1" allowOverlap="1" wp14:anchorId="3676E123" wp14:editId="09A7D602">
                <wp:simplePos x="0" y="0"/>
                <wp:positionH relativeFrom="column">
                  <wp:posOffset>1485900</wp:posOffset>
                </wp:positionH>
                <wp:positionV relativeFrom="page">
                  <wp:posOffset>1200150</wp:posOffset>
                </wp:positionV>
                <wp:extent cx="5610225" cy="292100"/>
                <wp:effectExtent l="0" t="0" r="9525" b="0"/>
                <wp:wrapNone/>
                <wp:docPr id="46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92100"/>
                        </a:xfrm>
                        <a:prstGeom prst="rect">
                          <a:avLst/>
                        </a:prstGeom>
                        <a:gradFill flip="none" rotWithShape="1">
                          <a:gsLst>
                            <a:gs pos="56000">
                              <a:srgbClr val="8294A9"/>
                            </a:gs>
                            <a:gs pos="0">
                              <a:srgbClr val="1F497D">
                                <a:lumMod val="75000"/>
                              </a:srgbClr>
                            </a:gs>
                            <a:gs pos="100000">
                              <a:srgbClr val="FFFFFF">
                                <a:shade val="100000"/>
                                <a:satMod val="115000"/>
                              </a:srgbClr>
                            </a:gs>
                          </a:gsLst>
                          <a:lin ang="0" scaled="1"/>
                          <a:tileRect/>
                        </a:gradFill>
                        <a:ln w="9525">
                          <a:noFill/>
                          <a:miter lim="800000"/>
                          <a:headEnd/>
                          <a:tailEnd/>
                        </a:ln>
                      </wps:spPr>
                      <wps:txbx>
                        <w:txbxContent>
                          <w:p w:rsidR="00245322" w:rsidRPr="00F0716B" w:rsidRDefault="00245322" w:rsidP="004D5517">
                            <w:pPr>
                              <w:pStyle w:val="Heading2"/>
                            </w:pPr>
                            <w:bookmarkStart w:id="99" w:name="_Toc431202280"/>
                            <w:bookmarkStart w:id="100" w:name="_Toc431209026"/>
                            <w:bookmarkStart w:id="101" w:name="_Toc431882822"/>
                            <w:bookmarkStart w:id="102" w:name="_Toc431884187"/>
                            <w:bookmarkStart w:id="103" w:name="_Toc431884255"/>
                            <w:bookmarkStart w:id="104" w:name="_Toc432059553"/>
                            <w:bookmarkStart w:id="105" w:name="_Toc432059892"/>
                            <w:r w:rsidRPr="006E4447">
                              <w:t>System setup, configuration and device commissioning</w:t>
                            </w:r>
                            <w:bookmarkEnd w:id="99"/>
                            <w:bookmarkEnd w:id="100"/>
                            <w:bookmarkEnd w:id="101"/>
                            <w:bookmarkEnd w:id="102"/>
                            <w:bookmarkEnd w:id="103"/>
                            <w:bookmarkEnd w:id="104"/>
                            <w:bookmarkEnd w:id="105"/>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5" type="#_x0000_t202" style="position:absolute;margin-left:117pt;margin-top:94.5pt;width:441.75pt;height:23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" fillcolor="#17375e" stroked="f">
                <v:fill rotate="t" angle="90" colors="0 #17375e;36700f #8294a9;1 white" focus="100%" type="gradient"/>
                <v:textbox>
                  <w:txbxContent>
                    <w:p w:rsidR="00245322" w:rsidRPr="00F0716B" w:rsidRDefault="00245322" w:rsidP="004D5517">
                      <w:pPr>
                        <w:pStyle w:val="Heading2"/>
                      </w:pPr>
                      <w:bookmarkStart w:id="106" w:name="_Toc431202280"/>
                      <w:bookmarkStart w:id="107" w:name="_Toc431209026"/>
                      <w:bookmarkStart w:id="108" w:name="_Toc431882822"/>
                      <w:bookmarkStart w:id="109" w:name="_Toc431884187"/>
                      <w:bookmarkStart w:id="110" w:name="_Toc431884255"/>
                      <w:bookmarkStart w:id="111" w:name="_Toc432059553"/>
                      <w:bookmarkStart w:id="112" w:name="_Toc432059892"/>
                      <w:r w:rsidRPr="006E4447">
                        <w:t>System setup, configuration and device commissioning</w:t>
                      </w:r>
                      <w:bookmarkEnd w:id="106"/>
                      <w:bookmarkEnd w:id="107"/>
                      <w:bookmarkEnd w:id="108"/>
                      <w:bookmarkEnd w:id="109"/>
                      <w:bookmarkEnd w:id="110"/>
                      <w:bookmarkEnd w:id="111"/>
                      <w:bookmarkEnd w:id="112"/>
                    </w:p>
                  </w:txbxContent>
                </v:textbox>
                <w10:wrap anchory="page"/>
              </v:shape>
            </w:pict>
          </mc:Fallback>
        </mc:AlternateContent>
      </w:r>
    </w:p>
    <w:p w:rsidR="009D3C28" w:rsidRDefault="009D3C28" w:rsidP="009D67EB"/>
    <w:p w:rsidR="004D5517" w:rsidRDefault="004D5517" w:rsidP="009D67EB"/>
    <w:p w:rsidR="009D67EB" w:rsidRPr="005C1DE3" w:rsidRDefault="009D67EB" w:rsidP="005C1DE3">
      <w:pPr>
        <w:pStyle w:val="ListParagraph"/>
        <w:numPr>
          <w:ilvl w:val="0"/>
          <w:numId w:val="31"/>
        </w:numPr>
        <w:spacing w:after="200" w:line="276" w:lineRule="auto"/>
        <w:rPr>
          <w:b/>
        </w:rPr>
      </w:pPr>
      <w:r w:rsidRPr="005C1DE3">
        <w:rPr>
          <w:b/>
        </w:rPr>
        <w:t>System setup, configuration and device commissioning</w:t>
      </w:r>
    </w:p>
    <w:p w:rsidR="00252C69" w:rsidRDefault="00252C69" w:rsidP="00252C69">
      <w:pPr>
        <w:pStyle w:val="ListParagraph"/>
        <w:spacing w:after="200" w:line="276" w:lineRule="auto"/>
        <w:ind w:left="1080"/>
        <w:rPr>
          <w:b/>
        </w:rPr>
      </w:pPr>
    </w:p>
    <w:p w:rsidR="009D67EB" w:rsidRDefault="009D67EB" w:rsidP="005C1DE3">
      <w:pPr>
        <w:pStyle w:val="ListParagraph"/>
        <w:numPr>
          <w:ilvl w:val="1"/>
          <w:numId w:val="31"/>
        </w:numPr>
        <w:spacing w:after="200" w:line="276" w:lineRule="auto"/>
        <w:rPr>
          <w:b/>
        </w:rPr>
      </w:pPr>
      <w:r w:rsidRPr="00181FED">
        <w:rPr>
          <w:b/>
        </w:rPr>
        <w:t>System Setup Overview</w:t>
      </w:r>
      <w:r w:rsidR="00CA0B6C">
        <w:rPr>
          <w:b/>
        </w:rPr>
        <w:t xml:space="preserve">: </w:t>
      </w:r>
      <w:r w:rsidR="00CA0B6C">
        <w:t>System Installation and Commissioning Steps</w:t>
      </w:r>
    </w:p>
    <w:p w:rsidR="00353DE8" w:rsidRPr="00181FED" w:rsidRDefault="00353DE8" w:rsidP="00353DE8">
      <w:pPr>
        <w:pStyle w:val="ListParagraph"/>
        <w:spacing w:after="200" w:line="276" w:lineRule="auto"/>
        <w:ind w:left="1440"/>
        <w:rPr>
          <w:b/>
        </w:rPr>
      </w:pPr>
    </w:p>
    <w:p w:rsidR="009D67EB" w:rsidRPr="00861528" w:rsidRDefault="009D67EB" w:rsidP="005C1DE3">
      <w:pPr>
        <w:pStyle w:val="ListParagraph"/>
        <w:numPr>
          <w:ilvl w:val="2"/>
          <w:numId w:val="31"/>
        </w:numPr>
        <w:spacing w:after="200" w:line="276" w:lineRule="auto"/>
      </w:pPr>
      <w:r w:rsidRPr="00861528">
        <w:t>Install lights</w:t>
      </w:r>
    </w:p>
    <w:p w:rsidR="009D67EB" w:rsidRPr="00861528" w:rsidRDefault="009D67EB" w:rsidP="005C1DE3">
      <w:pPr>
        <w:pStyle w:val="ListParagraph"/>
        <w:numPr>
          <w:ilvl w:val="2"/>
          <w:numId w:val="31"/>
        </w:numPr>
        <w:spacing w:after="200" w:line="276" w:lineRule="auto"/>
      </w:pPr>
      <w:r w:rsidRPr="00861528">
        <w:t>Install sensors</w:t>
      </w:r>
    </w:p>
    <w:p w:rsidR="009D67EB" w:rsidRPr="00861528" w:rsidRDefault="009D67EB" w:rsidP="005C1DE3">
      <w:pPr>
        <w:pStyle w:val="ListParagraph"/>
        <w:numPr>
          <w:ilvl w:val="2"/>
          <w:numId w:val="31"/>
        </w:numPr>
        <w:spacing w:after="200" w:line="276" w:lineRule="auto"/>
      </w:pPr>
      <w:r w:rsidRPr="00861528">
        <w:t>Gateway Installation</w:t>
      </w:r>
    </w:p>
    <w:p w:rsidR="009D67EB" w:rsidRPr="00861528" w:rsidRDefault="009D67EB" w:rsidP="005C1DE3">
      <w:pPr>
        <w:pStyle w:val="ListParagraph"/>
        <w:numPr>
          <w:ilvl w:val="2"/>
          <w:numId w:val="31"/>
        </w:numPr>
        <w:spacing w:after="200" w:line="276" w:lineRule="auto"/>
      </w:pPr>
      <w:r w:rsidRPr="00861528">
        <w:t>Install Enterprise Server</w:t>
      </w:r>
    </w:p>
    <w:p w:rsidR="009D67EB" w:rsidRDefault="009D67EB" w:rsidP="005C1DE3">
      <w:pPr>
        <w:pStyle w:val="ListParagraph"/>
        <w:numPr>
          <w:ilvl w:val="2"/>
          <w:numId w:val="31"/>
        </w:numPr>
        <w:spacing w:after="200" w:line="276" w:lineRule="auto"/>
      </w:pPr>
      <w:r w:rsidRPr="00861528">
        <w:t>Commissioning and setup</w:t>
      </w:r>
    </w:p>
    <w:p w:rsidR="00353DE8" w:rsidRPr="00861528" w:rsidRDefault="00353DE8" w:rsidP="00353DE8">
      <w:pPr>
        <w:pStyle w:val="ListParagraph"/>
        <w:spacing w:after="200" w:line="276" w:lineRule="auto"/>
        <w:ind w:left="2160"/>
      </w:pPr>
    </w:p>
    <w:p w:rsidR="009D67EB" w:rsidRDefault="009D67EB" w:rsidP="005C1DE3">
      <w:pPr>
        <w:pStyle w:val="ListParagraph"/>
        <w:numPr>
          <w:ilvl w:val="1"/>
          <w:numId w:val="31"/>
        </w:numPr>
        <w:spacing w:after="200" w:line="276" w:lineRule="auto"/>
        <w:rPr>
          <w:b/>
        </w:rPr>
      </w:pPr>
      <w:r>
        <w:rPr>
          <w:b/>
        </w:rPr>
        <w:t>Light Installation</w:t>
      </w:r>
    </w:p>
    <w:p w:rsidR="00353DE8" w:rsidRDefault="00353DE8" w:rsidP="00353DE8">
      <w:pPr>
        <w:pStyle w:val="ListParagraph"/>
        <w:spacing w:after="200" w:line="276" w:lineRule="auto"/>
        <w:ind w:left="1440"/>
        <w:rPr>
          <w:b/>
        </w:rPr>
      </w:pPr>
    </w:p>
    <w:p w:rsidR="009D67EB" w:rsidRPr="00353DE8" w:rsidRDefault="009D67EB" w:rsidP="005C1DE3">
      <w:pPr>
        <w:pStyle w:val="ListParagraph"/>
        <w:numPr>
          <w:ilvl w:val="2"/>
          <w:numId w:val="31"/>
        </w:numPr>
        <w:spacing w:after="200" w:line="276" w:lineRule="auto"/>
        <w:rPr>
          <w:b/>
        </w:rPr>
      </w:pPr>
      <w:r>
        <w:t>Reference light installation guide for Wireless or Dali</w:t>
      </w:r>
    </w:p>
    <w:p w:rsidR="00353DE8" w:rsidRPr="00885459" w:rsidRDefault="00353DE8" w:rsidP="00353DE8">
      <w:pPr>
        <w:pStyle w:val="ListParagraph"/>
        <w:spacing w:after="200" w:line="276" w:lineRule="auto"/>
        <w:ind w:left="2160"/>
        <w:rPr>
          <w:b/>
        </w:rPr>
      </w:pPr>
    </w:p>
    <w:p w:rsidR="009D67EB" w:rsidRDefault="009D67EB" w:rsidP="005C1DE3">
      <w:pPr>
        <w:pStyle w:val="ListParagraph"/>
        <w:numPr>
          <w:ilvl w:val="1"/>
          <w:numId w:val="31"/>
        </w:numPr>
        <w:spacing w:after="200" w:line="276" w:lineRule="auto"/>
        <w:rPr>
          <w:b/>
        </w:rPr>
      </w:pPr>
      <w:r>
        <w:rPr>
          <w:b/>
        </w:rPr>
        <w:t>Sensor Installation</w:t>
      </w:r>
    </w:p>
    <w:p w:rsidR="00353DE8" w:rsidRDefault="00353DE8" w:rsidP="00353DE8">
      <w:pPr>
        <w:pStyle w:val="ListParagraph"/>
        <w:spacing w:after="200" w:line="276" w:lineRule="auto"/>
        <w:ind w:left="1440"/>
        <w:rPr>
          <w:b/>
        </w:rPr>
      </w:pPr>
    </w:p>
    <w:p w:rsidR="009D67EB" w:rsidRPr="005C1DE3" w:rsidRDefault="009D67EB" w:rsidP="005C1DE3">
      <w:pPr>
        <w:pStyle w:val="ListParagraph"/>
        <w:numPr>
          <w:ilvl w:val="2"/>
          <w:numId w:val="31"/>
        </w:numPr>
        <w:spacing w:after="200" w:line="276" w:lineRule="auto"/>
        <w:rPr>
          <w:b/>
        </w:rPr>
      </w:pPr>
      <w:r>
        <w:t>Reference sensor manual for installing WOS or DLH sensors</w:t>
      </w:r>
    </w:p>
    <w:p w:rsidR="005C1DE3" w:rsidRPr="00353DE8" w:rsidRDefault="005C1DE3" w:rsidP="005C1DE3">
      <w:pPr>
        <w:pStyle w:val="ListParagraph"/>
        <w:spacing w:after="200" w:line="276" w:lineRule="auto"/>
        <w:ind w:left="2160"/>
        <w:rPr>
          <w:b/>
        </w:rPr>
      </w:pPr>
    </w:p>
    <w:p w:rsidR="005C1DE3" w:rsidRDefault="005C1DE3" w:rsidP="005C1DE3">
      <w:pPr>
        <w:pStyle w:val="ListParagraph"/>
        <w:numPr>
          <w:ilvl w:val="1"/>
          <w:numId w:val="31"/>
        </w:numPr>
        <w:spacing w:after="200" w:line="276" w:lineRule="auto"/>
        <w:rPr>
          <w:b/>
        </w:rPr>
      </w:pPr>
      <w:r w:rsidRPr="002E70FD">
        <w:rPr>
          <w:b/>
        </w:rPr>
        <w:t xml:space="preserve">Gateway </w:t>
      </w:r>
      <w:r>
        <w:rPr>
          <w:b/>
        </w:rPr>
        <w:t>Installation</w:t>
      </w:r>
    </w:p>
    <w:p w:rsidR="005C1DE3" w:rsidRDefault="005C1DE3" w:rsidP="005C1DE3">
      <w:pPr>
        <w:pStyle w:val="ListParagraph"/>
        <w:spacing w:after="200" w:line="276" w:lineRule="auto"/>
        <w:ind w:left="1440"/>
        <w:rPr>
          <w:b/>
        </w:rPr>
      </w:pPr>
    </w:p>
    <w:p w:rsidR="005C1DE3" w:rsidRPr="002E70FD" w:rsidRDefault="005C1DE3" w:rsidP="005C1DE3">
      <w:pPr>
        <w:pStyle w:val="ListParagraph"/>
        <w:numPr>
          <w:ilvl w:val="2"/>
          <w:numId w:val="31"/>
        </w:numPr>
        <w:spacing w:after="200" w:line="276" w:lineRule="auto"/>
        <w:rPr>
          <w:b/>
        </w:rPr>
      </w:pPr>
      <w:r>
        <w:t>Reference</w:t>
      </w:r>
      <w:r w:rsidR="00DF28A1">
        <w:t xml:space="preserve"> </w:t>
      </w:r>
      <w:proofErr w:type="spellStart"/>
      <w:r w:rsidR="00DF28A1">
        <w:t>Highbay</w:t>
      </w:r>
      <w:proofErr w:type="spellEnd"/>
      <w:r>
        <w:t xml:space="preserve"> Gateway manual for physical installation, mounting and installation requirements.</w:t>
      </w:r>
    </w:p>
    <w:p w:rsidR="005C1DE3" w:rsidRDefault="005C1DE3" w:rsidP="005C1DE3">
      <w:pPr>
        <w:pStyle w:val="ListParagraph"/>
        <w:numPr>
          <w:ilvl w:val="2"/>
          <w:numId w:val="31"/>
        </w:numPr>
        <w:spacing w:after="200" w:line="276" w:lineRule="auto"/>
      </w:pPr>
      <w:r>
        <w:t>Configure Gateway name</w:t>
      </w:r>
      <w:r w:rsidR="00DF28A1">
        <w:t xml:space="preserve"> following instructions in </w:t>
      </w:r>
      <w:proofErr w:type="spellStart"/>
      <w:r w:rsidR="00DF28A1">
        <w:t>Highbay</w:t>
      </w:r>
      <w:proofErr w:type="spellEnd"/>
      <w:r w:rsidR="00DF28A1">
        <w:t xml:space="preserve"> Gateway manual</w:t>
      </w:r>
    </w:p>
    <w:p w:rsidR="005C1DE3" w:rsidRDefault="005C1DE3" w:rsidP="005C1DE3">
      <w:pPr>
        <w:pStyle w:val="ListParagraph"/>
        <w:numPr>
          <w:ilvl w:val="2"/>
          <w:numId w:val="31"/>
        </w:numPr>
        <w:spacing w:after="200" w:line="276" w:lineRule="auto"/>
      </w:pPr>
      <w:r>
        <w:t>Configure wired Ethernet IP address</w:t>
      </w:r>
      <w:r w:rsidR="00DF28A1">
        <w:t xml:space="preserve"> following instructions in </w:t>
      </w:r>
      <w:proofErr w:type="spellStart"/>
      <w:r w:rsidR="00DF28A1">
        <w:t>Highbay</w:t>
      </w:r>
      <w:proofErr w:type="spellEnd"/>
      <w:r w:rsidR="00DF28A1">
        <w:t xml:space="preserve"> Gateway manual</w:t>
      </w:r>
    </w:p>
    <w:p w:rsidR="005C1DE3" w:rsidRDefault="005C1DE3" w:rsidP="005C1DE3">
      <w:pPr>
        <w:pStyle w:val="ListParagraph"/>
        <w:numPr>
          <w:ilvl w:val="2"/>
          <w:numId w:val="31"/>
        </w:numPr>
        <w:spacing w:after="200" w:line="276" w:lineRule="auto"/>
      </w:pPr>
      <w:r>
        <w:t>Configure Wi-Fi</w:t>
      </w:r>
      <w:r w:rsidR="00DF28A1">
        <w:t xml:space="preserve"> following instructions in </w:t>
      </w:r>
      <w:proofErr w:type="spellStart"/>
      <w:r w:rsidR="00DF28A1">
        <w:t>Highbay</w:t>
      </w:r>
      <w:proofErr w:type="spellEnd"/>
      <w:r w:rsidR="00DF28A1">
        <w:t xml:space="preserve"> Gateway manual</w:t>
      </w:r>
    </w:p>
    <w:p w:rsidR="005C1DE3" w:rsidRDefault="005C1DE3" w:rsidP="005C1DE3">
      <w:pPr>
        <w:pStyle w:val="ListParagraph"/>
        <w:numPr>
          <w:ilvl w:val="2"/>
          <w:numId w:val="31"/>
        </w:numPr>
        <w:spacing w:after="200" w:line="276" w:lineRule="auto"/>
      </w:pPr>
      <w:r>
        <w:t>Configure server address</w:t>
      </w:r>
      <w:r w:rsidR="00DF28A1">
        <w:t xml:space="preserve"> following instructions in </w:t>
      </w:r>
      <w:proofErr w:type="spellStart"/>
      <w:r w:rsidR="00DF28A1">
        <w:t>Highbay</w:t>
      </w:r>
      <w:proofErr w:type="spellEnd"/>
      <w:r w:rsidR="00DF28A1">
        <w:t xml:space="preserve"> Gateway manual</w:t>
      </w:r>
    </w:p>
    <w:p w:rsidR="00353DE8" w:rsidRDefault="00353DE8" w:rsidP="00353DE8">
      <w:pPr>
        <w:pStyle w:val="ListParagraph"/>
        <w:spacing w:after="200" w:line="276" w:lineRule="auto"/>
        <w:ind w:left="2160"/>
        <w:rPr>
          <w:b/>
        </w:rPr>
      </w:pPr>
    </w:p>
    <w:p w:rsidR="005C1DE3" w:rsidRDefault="005C1DE3" w:rsidP="00353DE8">
      <w:pPr>
        <w:pStyle w:val="ListParagraph"/>
        <w:spacing w:after="200" w:line="276" w:lineRule="auto"/>
        <w:ind w:left="2160"/>
        <w:rPr>
          <w:b/>
        </w:rPr>
      </w:pPr>
    </w:p>
    <w:p w:rsidR="005C1DE3" w:rsidRDefault="005C1DE3" w:rsidP="00353DE8">
      <w:pPr>
        <w:pStyle w:val="ListParagraph"/>
        <w:spacing w:after="200" w:line="276" w:lineRule="auto"/>
        <w:ind w:left="2160"/>
        <w:rPr>
          <w:b/>
        </w:rPr>
      </w:pPr>
    </w:p>
    <w:p w:rsidR="005C1DE3" w:rsidRDefault="005C1DE3" w:rsidP="00353DE8">
      <w:pPr>
        <w:pStyle w:val="ListParagraph"/>
        <w:spacing w:after="200" w:line="276" w:lineRule="auto"/>
        <w:ind w:left="2160"/>
        <w:rPr>
          <w:b/>
        </w:rPr>
      </w:pPr>
    </w:p>
    <w:p w:rsidR="005C1DE3" w:rsidRDefault="005C1DE3" w:rsidP="00353DE8">
      <w:pPr>
        <w:pStyle w:val="ListParagraph"/>
        <w:spacing w:after="200" w:line="276" w:lineRule="auto"/>
        <w:ind w:left="2160"/>
        <w:rPr>
          <w:b/>
        </w:rPr>
      </w:pPr>
    </w:p>
    <w:p w:rsidR="005C1DE3" w:rsidRDefault="005C1DE3" w:rsidP="00353DE8">
      <w:pPr>
        <w:pStyle w:val="ListParagraph"/>
        <w:spacing w:after="200" w:line="276" w:lineRule="auto"/>
        <w:ind w:left="2160"/>
        <w:rPr>
          <w:b/>
        </w:rPr>
      </w:pPr>
    </w:p>
    <w:p w:rsidR="00411BD1" w:rsidRDefault="00411BD1" w:rsidP="00353DE8">
      <w:pPr>
        <w:pStyle w:val="ListParagraph"/>
        <w:spacing w:after="200" w:line="276" w:lineRule="auto"/>
        <w:ind w:left="2160"/>
        <w:rPr>
          <w:b/>
        </w:rPr>
      </w:pPr>
    </w:p>
    <w:p w:rsidR="00411BD1" w:rsidRDefault="00411BD1" w:rsidP="00353DE8">
      <w:pPr>
        <w:pStyle w:val="ListParagraph"/>
        <w:spacing w:after="200" w:line="276" w:lineRule="auto"/>
        <w:ind w:left="2160"/>
        <w:rPr>
          <w:b/>
        </w:rPr>
      </w:pPr>
    </w:p>
    <w:p w:rsidR="005C1DE3" w:rsidRDefault="005C1DE3" w:rsidP="00353DE8">
      <w:pPr>
        <w:pStyle w:val="ListParagraph"/>
        <w:spacing w:after="200" w:line="276" w:lineRule="auto"/>
        <w:ind w:left="2160"/>
        <w:rPr>
          <w:b/>
        </w:rPr>
      </w:pPr>
    </w:p>
    <w:p w:rsidR="005C1DE3" w:rsidRDefault="005C1DE3" w:rsidP="005C1DE3">
      <w:pPr>
        <w:pStyle w:val="ListParagraph"/>
        <w:tabs>
          <w:tab w:val="left" w:pos="8232"/>
        </w:tabs>
        <w:spacing w:after="200" w:line="276" w:lineRule="auto"/>
        <w:ind w:left="2160"/>
        <w:rPr>
          <w:b/>
        </w:rPr>
      </w:pPr>
      <w:r>
        <w:rPr>
          <w:b/>
        </w:rPr>
        <w:lastRenderedPageBreak/>
        <w:tab/>
      </w:r>
    </w:p>
    <w:p w:rsidR="005C1DE3" w:rsidRPr="00417A73" w:rsidRDefault="0029564C" w:rsidP="00417A73">
      <w:pPr>
        <w:pStyle w:val="ListParagraph"/>
        <w:tabs>
          <w:tab w:val="left" w:pos="8232"/>
        </w:tabs>
        <w:spacing w:after="200" w:line="276" w:lineRule="auto"/>
        <w:ind w:left="2160"/>
        <w:rPr>
          <w:b/>
        </w:rPr>
      </w:pPr>
      <w:r w:rsidRPr="005C1DE3">
        <w:rPr>
          <w:rFonts w:ascii="AvantGarde Bk BT" w:eastAsia="AvantGarde Bk BT" w:hAnsi="AvantGarde Bk BT" w:cs="AvantGarde Bk BT"/>
          <w:noProof/>
          <w:color w:val="231F20"/>
          <w:sz w:val="40"/>
          <w:szCs w:val="40"/>
        </w:rPr>
        <mc:AlternateContent>
          <mc:Choice Requires="wps">
            <w:drawing>
              <wp:anchor distT="0" distB="0" distL="114300" distR="114300" simplePos="0" relativeHeight="251670016" behindDoc="1" locked="0" layoutInCell="1" allowOverlap="1" wp14:anchorId="1F562577" wp14:editId="46E7FFA0">
                <wp:simplePos x="0" y="0"/>
                <wp:positionH relativeFrom="column">
                  <wp:posOffset>1485900</wp:posOffset>
                </wp:positionH>
                <wp:positionV relativeFrom="page">
                  <wp:posOffset>1200150</wp:posOffset>
                </wp:positionV>
                <wp:extent cx="5610225" cy="292100"/>
                <wp:effectExtent l="0" t="0" r="9525" b="0"/>
                <wp:wrapSquare wrapText="bothSides"/>
                <wp:docPr id="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92100"/>
                        </a:xfrm>
                        <a:prstGeom prst="rect">
                          <a:avLst/>
                        </a:prstGeom>
                        <a:gradFill flip="none" rotWithShape="1">
                          <a:gsLst>
                            <a:gs pos="56000">
                              <a:srgbClr val="8294A9"/>
                            </a:gs>
                            <a:gs pos="0">
                              <a:srgbClr val="1F497D">
                                <a:lumMod val="75000"/>
                              </a:srgbClr>
                            </a:gs>
                            <a:gs pos="100000">
                              <a:srgbClr val="FFFFFF">
                                <a:shade val="100000"/>
                                <a:satMod val="115000"/>
                              </a:srgbClr>
                            </a:gs>
                          </a:gsLst>
                          <a:lin ang="0" scaled="1"/>
                          <a:tileRect/>
                        </a:gradFill>
                        <a:ln w="9525">
                          <a:noFill/>
                          <a:miter lim="800000"/>
                          <a:headEnd/>
                          <a:tailEnd/>
                        </a:ln>
                      </wps:spPr>
                      <wps:txbx>
                        <w:txbxContent>
                          <w:p w:rsidR="00245322" w:rsidRPr="00F0716B" w:rsidRDefault="00245322" w:rsidP="005C1DE3">
                            <w:pPr>
                              <w:pStyle w:val="Heading2"/>
                            </w:pPr>
                            <w:bookmarkStart w:id="113" w:name="_Toc431882823"/>
                            <w:bookmarkStart w:id="114" w:name="_Toc431884188"/>
                            <w:bookmarkStart w:id="115" w:name="_Toc431884256"/>
                            <w:bookmarkStart w:id="116" w:name="_Toc432059554"/>
                            <w:bookmarkStart w:id="117" w:name="_Toc432059893"/>
                            <w:r w:rsidRPr="006E4447">
                              <w:t>System setup, configuration and device commissioning</w:t>
                            </w:r>
                            <w:bookmarkEnd w:id="113"/>
                            <w:bookmarkEnd w:id="114"/>
                            <w:bookmarkEnd w:id="115"/>
                            <w:bookmarkEnd w:id="116"/>
                            <w:r>
                              <w:t>: Continued</w:t>
                            </w:r>
                            <w:bookmarkEnd w:id="117"/>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6" type="#_x0000_t202" style="position:absolute;left:0;text-align:left;margin-left:117pt;margin-top:94.5pt;width:441.75pt;height:23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" fillcolor="#17375e" stroked="f">
                <v:fill rotate="t" angle="90" colors="0 #17375e;36700f #8294a9;1 white" focus="100%" type="gradient"/>
                <v:textbox>
                  <w:txbxContent>
                    <w:p w:rsidR="00245322" w:rsidRPr="00F0716B" w:rsidRDefault="00245322" w:rsidP="005C1DE3">
                      <w:pPr>
                        <w:pStyle w:val="Heading2"/>
                      </w:pPr>
                      <w:bookmarkStart w:id="118" w:name="_Toc431882823"/>
                      <w:bookmarkStart w:id="119" w:name="_Toc431884188"/>
                      <w:bookmarkStart w:id="120" w:name="_Toc431884256"/>
                      <w:bookmarkStart w:id="121" w:name="_Toc432059554"/>
                      <w:bookmarkStart w:id="122" w:name="_Toc432059893"/>
                      <w:r w:rsidRPr="006E4447">
                        <w:t>System setup, configuration and device commissioning</w:t>
                      </w:r>
                      <w:bookmarkEnd w:id="118"/>
                      <w:bookmarkEnd w:id="119"/>
                      <w:bookmarkEnd w:id="120"/>
                      <w:bookmarkEnd w:id="121"/>
                      <w:r>
                        <w:t>: Continued</w:t>
                      </w:r>
                      <w:bookmarkEnd w:id="122"/>
                    </w:p>
                  </w:txbxContent>
                </v:textbox>
                <w10:wrap type="square" anchory="page"/>
              </v:shape>
            </w:pict>
          </mc:Fallback>
        </mc:AlternateContent>
      </w:r>
      <w:r w:rsidR="005C1DE3">
        <w:rPr>
          <w:b/>
        </w:rPr>
        <w:tab/>
      </w:r>
    </w:p>
    <w:p w:rsidR="005C1DE3" w:rsidRDefault="005C1DE3" w:rsidP="00353DE8">
      <w:pPr>
        <w:pStyle w:val="ListParagraph"/>
        <w:spacing w:after="200" w:line="276" w:lineRule="auto"/>
        <w:ind w:left="2160"/>
        <w:rPr>
          <w:b/>
        </w:rPr>
      </w:pPr>
    </w:p>
    <w:p w:rsidR="00411BD1" w:rsidRPr="0002687A" w:rsidRDefault="00411BD1" w:rsidP="00353DE8">
      <w:pPr>
        <w:pStyle w:val="ListParagraph"/>
        <w:spacing w:after="200" w:line="276" w:lineRule="auto"/>
        <w:ind w:left="2160"/>
        <w:rPr>
          <w:b/>
        </w:rPr>
      </w:pPr>
    </w:p>
    <w:p w:rsidR="0048693F" w:rsidRPr="0048693F" w:rsidRDefault="009D67EB" w:rsidP="00411BD1">
      <w:pPr>
        <w:pStyle w:val="ListParagraph"/>
        <w:numPr>
          <w:ilvl w:val="1"/>
          <w:numId w:val="31"/>
        </w:numPr>
        <w:spacing w:after="200" w:line="276" w:lineRule="auto"/>
      </w:pPr>
      <w:r>
        <w:rPr>
          <w:b/>
        </w:rPr>
        <w:t>Enterprise Server Installation</w:t>
      </w:r>
    </w:p>
    <w:p w:rsidR="0048693F" w:rsidRDefault="006A44A6" w:rsidP="0048693F">
      <w:pPr>
        <w:pStyle w:val="ListParagraph"/>
        <w:spacing w:after="200" w:line="276" w:lineRule="auto"/>
        <w:ind w:left="1440"/>
        <w:rPr>
          <w:b/>
        </w:rPr>
      </w:pPr>
      <w:r w:rsidRPr="006A44A6">
        <w:br/>
        <w:t xml:space="preserve">1. Power DACS server on with a keyboard, monitor and </w:t>
      </w:r>
      <w:r w:rsidR="00781108" w:rsidRPr="006A44A6">
        <w:t>Ethernet</w:t>
      </w:r>
      <w:r w:rsidRPr="006A44A6">
        <w:t xml:space="preserve"> cable connected</w:t>
      </w:r>
      <w:r w:rsidRPr="006A44A6">
        <w:br/>
        <w:t>2. Enter username (</w:t>
      </w:r>
      <w:r w:rsidR="00781108" w:rsidRPr="006A44A6">
        <w:t>Dialight</w:t>
      </w:r>
      <w:r w:rsidRPr="006A44A6">
        <w:t>) and password (password) when prom</w:t>
      </w:r>
      <w:r w:rsidR="0029564C">
        <w:t>-</w:t>
      </w:r>
      <w:proofErr w:type="spellStart"/>
      <w:r w:rsidRPr="006A44A6">
        <w:t>pted</w:t>
      </w:r>
      <w:proofErr w:type="spellEnd"/>
      <w:r w:rsidRPr="006A44A6">
        <w:br/>
        <w:t>3. Type in the following (the default password is “password”</w:t>
      </w:r>
      <w:r w:rsidR="00781108" w:rsidRPr="006A44A6">
        <w:t>):</w:t>
      </w:r>
      <w:r w:rsidRPr="006A44A6">
        <w:t xml:space="preserve"> </w:t>
      </w:r>
      <w:proofErr w:type="spellStart"/>
      <w:r w:rsidRPr="006A44A6">
        <w:t>sudo</w:t>
      </w:r>
      <w:proofErr w:type="spellEnd"/>
      <w:r w:rsidRPr="006A44A6">
        <w:t xml:space="preserve"> service </w:t>
      </w:r>
      <w:proofErr w:type="spellStart"/>
      <w:r w:rsidRPr="006A44A6">
        <w:t>dacs</w:t>
      </w:r>
      <w:proofErr w:type="spellEnd"/>
      <w:r w:rsidRPr="006A44A6">
        <w:t xml:space="preserve"> status</w:t>
      </w:r>
      <w:r w:rsidRPr="006A44A6">
        <w:br/>
        <w:t>4. There should be 6 processes running</w:t>
      </w:r>
      <w:r w:rsidRPr="006A44A6">
        <w:br/>
        <w:t xml:space="preserve">5. You can find the address of the server by typing in the </w:t>
      </w:r>
      <w:r w:rsidR="00781108" w:rsidRPr="006A44A6">
        <w:t>following:</w:t>
      </w:r>
      <w:r w:rsidRPr="006A44A6">
        <w:t xml:space="preserve"> echo $IP</w:t>
      </w:r>
      <w:r w:rsidRPr="006A44A6">
        <w:br/>
        <w:t>6. Put the IP address into the URL line in a browser running on another computer on the same network and hit “Enter”</w:t>
      </w:r>
      <w:r w:rsidRPr="006A44A6">
        <w:br/>
        <w:t>7. You should now see the</w:t>
      </w:r>
      <w:r w:rsidR="003F6054">
        <w:t xml:space="preserve"> DACS login screen</w:t>
      </w:r>
      <w:r w:rsidR="003F6054">
        <w:br/>
      </w:r>
      <w:r w:rsidR="003F6054">
        <w:br/>
      </w:r>
      <w:r w:rsidR="003F6054" w:rsidRPr="0048693F">
        <w:rPr>
          <w:b/>
        </w:rPr>
        <w:t>C</w:t>
      </w:r>
      <w:r w:rsidRPr="0048693F">
        <w:rPr>
          <w:b/>
        </w:rPr>
        <w:t>hange the DACS server from using a DHCP address to a static address.</w:t>
      </w:r>
    </w:p>
    <w:p w:rsidR="0048693F" w:rsidRDefault="0048693F" w:rsidP="0048693F">
      <w:pPr>
        <w:pStyle w:val="ListParagraph"/>
        <w:spacing w:after="200" w:line="276" w:lineRule="auto"/>
        <w:ind w:left="1440"/>
        <w:rPr>
          <w:b/>
        </w:rPr>
      </w:pPr>
    </w:p>
    <w:p w:rsidR="009D67EB" w:rsidRDefault="006A44A6" w:rsidP="0048693F">
      <w:pPr>
        <w:pStyle w:val="ListParagraph"/>
        <w:spacing w:after="200" w:line="276" w:lineRule="auto"/>
        <w:ind w:left="1440"/>
      </w:pPr>
      <w:r w:rsidRPr="006A44A6">
        <w:t xml:space="preserve">To change the IP for a DACS server to use a </w:t>
      </w:r>
      <w:r w:rsidR="00781108" w:rsidRPr="006A44A6">
        <w:t xml:space="preserve">static address: </w:t>
      </w:r>
      <w:r w:rsidRPr="006A44A6">
        <w:br/>
        <w:t xml:space="preserve">1. Log in (as user </w:t>
      </w:r>
      <w:r w:rsidR="00781108" w:rsidRPr="006A44A6">
        <w:t xml:space="preserve">Dialight) </w:t>
      </w:r>
      <w:r w:rsidRPr="006A44A6">
        <w:br/>
        <w:t xml:space="preserve">2. Open the interfaces </w:t>
      </w:r>
      <w:r w:rsidR="00781108" w:rsidRPr="006A44A6">
        <w:t>file:</w:t>
      </w:r>
      <w:r w:rsidRPr="006A44A6">
        <w:br/>
        <w:t>    `</w:t>
      </w:r>
      <w:proofErr w:type="spellStart"/>
      <w:r w:rsidRPr="006A44A6">
        <w:t>sudo</w:t>
      </w:r>
      <w:proofErr w:type="spellEnd"/>
      <w:r w:rsidRPr="006A44A6">
        <w:t xml:space="preserve"> vim /</w:t>
      </w:r>
      <w:proofErr w:type="spellStart"/>
      <w:r w:rsidRPr="006A44A6">
        <w:t>etc</w:t>
      </w:r>
      <w:proofErr w:type="spellEnd"/>
      <w:r w:rsidRPr="006A44A6">
        <w:t>/network/interfaces`</w:t>
      </w:r>
      <w:r w:rsidRPr="006A44A6">
        <w:br/>
        <w:t xml:space="preserve">3. Find the section for em1 (on, or about, line 9), it will start </w:t>
      </w:r>
      <w:r w:rsidR="00781108" w:rsidRPr="006A44A6">
        <w:t>with:</w:t>
      </w:r>
      <w:r w:rsidRPr="006A44A6">
        <w:t xml:space="preserve"> auto em1</w:t>
      </w:r>
      <w:r w:rsidRPr="006A44A6">
        <w:br/>
        <w:t>5. Delete all the lines BELOW the "auto em1" line (move cursor to appropriate line, then type `</w:t>
      </w:r>
      <w:proofErr w:type="spellStart"/>
      <w:r w:rsidRPr="006A44A6">
        <w:t>dd</w:t>
      </w:r>
      <w:proofErr w:type="spellEnd"/>
      <w:r w:rsidRPr="006A44A6">
        <w:t>`)</w:t>
      </w:r>
      <w:proofErr w:type="gramStart"/>
      <w:r w:rsidRPr="006A44A6">
        <w:t>,</w:t>
      </w:r>
      <w:proofErr w:type="gramEnd"/>
      <w:r w:rsidRPr="006A44A6">
        <w:br/>
        <w:t>6. Using data provided to you by your network administrator (for '</w:t>
      </w:r>
      <w:proofErr w:type="spellStart"/>
      <w:r w:rsidRPr="006A44A6">
        <w:t>aaa</w:t>
      </w:r>
      <w:proofErr w:type="spellEnd"/>
      <w:r w:rsidRPr="006A44A6">
        <w:t>', '</w:t>
      </w:r>
      <w:proofErr w:type="spellStart"/>
      <w:r w:rsidRPr="006A44A6">
        <w:t>bbb</w:t>
      </w:r>
      <w:proofErr w:type="spellEnd"/>
      <w:r w:rsidRPr="006A44A6">
        <w:t>', 'ccc', '</w:t>
      </w:r>
      <w:proofErr w:type="spellStart"/>
      <w:r w:rsidRPr="006A44A6">
        <w:t>ddd</w:t>
      </w:r>
      <w:proofErr w:type="spellEnd"/>
      <w:r w:rsidRPr="006A44A6">
        <w:t>' and '</w:t>
      </w:r>
      <w:proofErr w:type="spellStart"/>
      <w:r w:rsidRPr="006A44A6">
        <w:t>eee</w:t>
      </w:r>
      <w:proofErr w:type="spellEnd"/>
      <w:r w:rsidRPr="006A44A6">
        <w:t>'), add in the following 4 lines at the end of the file by entering 'edit' mode (by typing an `</w:t>
      </w:r>
      <w:proofErr w:type="spellStart"/>
      <w:r w:rsidRPr="006A44A6">
        <w:t>i</w:t>
      </w:r>
      <w:proofErr w:type="spellEnd"/>
      <w:r w:rsidRPr="006A44A6">
        <w:t>`) :</w:t>
      </w:r>
      <w:r w:rsidRPr="006A44A6">
        <w:br/>
      </w:r>
      <w:r w:rsidRPr="006A44A6">
        <w:br/>
      </w:r>
      <w:proofErr w:type="spellStart"/>
      <w:r w:rsidRPr="006A44A6">
        <w:t>iface</w:t>
      </w:r>
      <w:proofErr w:type="spellEnd"/>
      <w:r w:rsidRPr="006A44A6">
        <w:t xml:space="preserve"> em1 </w:t>
      </w:r>
      <w:proofErr w:type="spellStart"/>
      <w:r w:rsidRPr="006A44A6">
        <w:t>inet</w:t>
      </w:r>
      <w:proofErr w:type="spellEnd"/>
      <w:r w:rsidRPr="006A44A6">
        <w:t xml:space="preserve"> static</w:t>
      </w:r>
      <w:r w:rsidRPr="006A44A6">
        <w:br/>
        <w:t xml:space="preserve">address </w:t>
      </w:r>
      <w:proofErr w:type="spellStart"/>
      <w:r w:rsidRPr="006A44A6">
        <w:t>aaa.bbb.ccc.ddd</w:t>
      </w:r>
      <w:proofErr w:type="spellEnd"/>
      <w:r w:rsidRPr="006A44A6">
        <w:br/>
        <w:t>netmask 255.255.255.0</w:t>
      </w:r>
      <w:r w:rsidRPr="006A44A6">
        <w:br/>
        <w:t xml:space="preserve">gateway </w:t>
      </w:r>
      <w:proofErr w:type="spellStart"/>
      <w:r w:rsidRPr="006A44A6">
        <w:t>aaa.bbb.ccc.eee</w:t>
      </w:r>
      <w:proofErr w:type="spellEnd"/>
      <w:r w:rsidRPr="006A44A6">
        <w:br/>
        <w:t xml:space="preserve">  </w:t>
      </w:r>
      <w:r w:rsidRPr="006A44A6">
        <w:br/>
        <w:t>7. Type the `Esc` key (to exit edit mode)</w:t>
      </w:r>
      <w:proofErr w:type="gramStart"/>
      <w:r w:rsidRPr="006A44A6">
        <w:t>,</w:t>
      </w:r>
      <w:proofErr w:type="gramEnd"/>
      <w:r w:rsidRPr="006A44A6">
        <w:br/>
        <w:t>8. Type `</w:t>
      </w:r>
      <w:proofErr w:type="gramStart"/>
      <w:r w:rsidRPr="006A44A6">
        <w:t>:</w:t>
      </w:r>
      <w:proofErr w:type="spellStart"/>
      <w:r w:rsidRPr="006A44A6">
        <w:t>wq</w:t>
      </w:r>
      <w:proofErr w:type="spellEnd"/>
      <w:proofErr w:type="gramEnd"/>
      <w:r w:rsidRPr="006A44A6">
        <w:t>`, this will write (save) the file, and exit (quit) the editor</w:t>
      </w:r>
      <w:r w:rsidRPr="006A44A6">
        <w:br/>
        <w:t>9. Now you can reboot the DACS server (this may ask you to re-enter the password</w:t>
      </w:r>
      <w:r w:rsidR="00231AC1" w:rsidRPr="006A44A6">
        <w:t>):</w:t>
      </w:r>
      <w:r w:rsidRPr="006A44A6">
        <w:br/>
        <w:t>  `</w:t>
      </w:r>
      <w:proofErr w:type="spellStart"/>
      <w:r w:rsidRPr="006A44A6">
        <w:t>sudo</w:t>
      </w:r>
      <w:proofErr w:type="spellEnd"/>
      <w:r w:rsidRPr="006A44A6">
        <w:t xml:space="preserve"> reboot`</w:t>
      </w:r>
      <w:r w:rsidRPr="006A44A6">
        <w:br/>
      </w:r>
    </w:p>
    <w:p w:rsidR="00D47F5E" w:rsidRDefault="00D47F5E" w:rsidP="00D47F5E">
      <w:pPr>
        <w:pStyle w:val="ListParagraph"/>
        <w:spacing w:after="200" w:line="276" w:lineRule="auto"/>
        <w:ind w:left="2160"/>
      </w:pPr>
    </w:p>
    <w:p w:rsidR="00411BD1" w:rsidRDefault="00411BD1" w:rsidP="00D47F5E">
      <w:pPr>
        <w:pStyle w:val="ListParagraph"/>
        <w:spacing w:after="200" w:line="276" w:lineRule="auto"/>
        <w:ind w:left="2160"/>
      </w:pPr>
    </w:p>
    <w:p w:rsidR="00411BD1" w:rsidRDefault="00411BD1" w:rsidP="0048693F">
      <w:pPr>
        <w:tabs>
          <w:tab w:val="left" w:pos="7044"/>
        </w:tabs>
        <w:spacing w:after="200" w:line="276" w:lineRule="auto"/>
      </w:pPr>
    </w:p>
    <w:p w:rsidR="00411BD1" w:rsidRDefault="0029564C" w:rsidP="00D47F5E">
      <w:pPr>
        <w:pStyle w:val="ListParagraph"/>
        <w:spacing w:after="200" w:line="276" w:lineRule="auto"/>
        <w:ind w:left="2160"/>
      </w:pPr>
      <w:r w:rsidRPr="00411BD1">
        <w:rPr>
          <w:noProof/>
        </w:rPr>
        <mc:AlternateContent>
          <mc:Choice Requires="wps">
            <w:drawing>
              <wp:anchor distT="0" distB="0" distL="114300" distR="114300" simplePos="0" relativeHeight="251646464" behindDoc="1" locked="0" layoutInCell="1" allowOverlap="1" wp14:anchorId="425FC10D" wp14:editId="6E7DDB2C">
                <wp:simplePos x="0" y="0"/>
                <wp:positionH relativeFrom="column">
                  <wp:posOffset>1485900</wp:posOffset>
                </wp:positionH>
                <wp:positionV relativeFrom="page">
                  <wp:posOffset>1200150</wp:posOffset>
                </wp:positionV>
                <wp:extent cx="5600700" cy="292100"/>
                <wp:effectExtent l="0" t="0" r="0" b="0"/>
                <wp:wrapSquare wrapText="bothSides"/>
                <wp:docPr id="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0700" cy="292100"/>
                        </a:xfrm>
                        <a:prstGeom prst="rect">
                          <a:avLst/>
                        </a:prstGeom>
                        <a:gradFill flip="none" rotWithShape="1">
                          <a:gsLst>
                            <a:gs pos="56000">
                              <a:srgbClr val="8294A9"/>
                            </a:gs>
                            <a:gs pos="0">
                              <a:srgbClr val="1F497D">
                                <a:lumMod val="75000"/>
                              </a:srgbClr>
                            </a:gs>
                            <a:gs pos="100000">
                              <a:srgbClr val="FFFFFF">
                                <a:shade val="100000"/>
                                <a:satMod val="115000"/>
                              </a:srgbClr>
                            </a:gs>
                          </a:gsLst>
                          <a:lin ang="0" scaled="1"/>
                          <a:tileRect/>
                        </a:gradFill>
                        <a:ln w="9525">
                          <a:noFill/>
                          <a:miter lim="800000"/>
                          <a:headEnd/>
                          <a:tailEnd/>
                        </a:ln>
                      </wps:spPr>
                      <wps:txbx>
                        <w:txbxContent>
                          <w:p w:rsidR="00245322" w:rsidRPr="00F0716B" w:rsidRDefault="00245322" w:rsidP="00411BD1">
                            <w:pPr>
                              <w:pStyle w:val="Heading2"/>
                            </w:pPr>
                            <w:bookmarkStart w:id="123" w:name="_Toc432059555"/>
                            <w:bookmarkStart w:id="124" w:name="_Toc432059894"/>
                            <w:r w:rsidRPr="006E4447">
                              <w:t>System setup, configuration and device commissioning</w:t>
                            </w:r>
                            <w:bookmarkEnd w:id="123"/>
                            <w:r>
                              <w:t>: Continued</w:t>
                            </w:r>
                            <w:bookmarkEnd w:id="124"/>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7" type="#_x0000_t202" style="position:absolute;left:0;text-align:left;margin-left:117pt;margin-top:94.5pt;width:441pt;height:23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" fillcolor="#17375e" stroked="f">
                <v:fill rotate="t" angle="90" colors="0 #17375e;36700f #8294a9;1 white" focus="100%" type="gradient"/>
                <v:textbox>
                  <w:txbxContent>
                    <w:p w:rsidR="00245322" w:rsidRPr="00F0716B" w:rsidRDefault="00245322" w:rsidP="00411BD1">
                      <w:pPr>
                        <w:pStyle w:val="Heading2"/>
                      </w:pPr>
                      <w:bookmarkStart w:id="125" w:name="_Toc432059555"/>
                      <w:bookmarkStart w:id="126" w:name="_Toc432059894"/>
                      <w:r w:rsidRPr="006E4447">
                        <w:t>System setup, configuration and device commissioning</w:t>
                      </w:r>
                      <w:bookmarkEnd w:id="125"/>
                      <w:r>
                        <w:t>: Continued</w:t>
                      </w:r>
                      <w:bookmarkEnd w:id="126"/>
                    </w:p>
                  </w:txbxContent>
                </v:textbox>
                <w10:wrap type="square" anchory="page"/>
              </v:shape>
            </w:pict>
          </mc:Fallback>
        </mc:AlternateContent>
      </w:r>
    </w:p>
    <w:p w:rsidR="00411BD1" w:rsidRDefault="00411BD1" w:rsidP="00411BD1">
      <w:pPr>
        <w:pStyle w:val="ListParagraph"/>
        <w:tabs>
          <w:tab w:val="left" w:pos="2712"/>
        </w:tabs>
        <w:spacing w:after="200" w:line="276" w:lineRule="auto"/>
        <w:ind w:left="2160"/>
      </w:pPr>
      <w:r>
        <w:tab/>
      </w:r>
    </w:p>
    <w:p w:rsidR="00411BD1" w:rsidRDefault="00411BD1" w:rsidP="00411BD1">
      <w:pPr>
        <w:pStyle w:val="ListParagraph"/>
        <w:tabs>
          <w:tab w:val="left" w:pos="2712"/>
        </w:tabs>
        <w:spacing w:after="200" w:line="276" w:lineRule="auto"/>
        <w:ind w:left="2160"/>
      </w:pPr>
    </w:p>
    <w:p w:rsidR="00411BD1" w:rsidRDefault="00411BD1" w:rsidP="00411BD1">
      <w:pPr>
        <w:pStyle w:val="ListParagraph"/>
        <w:tabs>
          <w:tab w:val="left" w:pos="2712"/>
        </w:tabs>
        <w:spacing w:after="200" w:line="276" w:lineRule="auto"/>
        <w:ind w:left="2160"/>
      </w:pPr>
    </w:p>
    <w:p w:rsidR="009D67EB" w:rsidRDefault="009D67EB" w:rsidP="005C1DE3">
      <w:pPr>
        <w:pStyle w:val="ListParagraph"/>
        <w:numPr>
          <w:ilvl w:val="1"/>
          <w:numId w:val="31"/>
        </w:numPr>
        <w:spacing w:after="200" w:line="276" w:lineRule="auto"/>
        <w:rPr>
          <w:b/>
        </w:rPr>
      </w:pPr>
      <w:r>
        <w:rPr>
          <w:b/>
        </w:rPr>
        <w:t>DACS User Interface Web Application Login</w:t>
      </w:r>
    </w:p>
    <w:p w:rsidR="007D6194" w:rsidRDefault="007D6194" w:rsidP="007D6194">
      <w:pPr>
        <w:pStyle w:val="ListParagraph"/>
        <w:spacing w:after="200" w:line="276" w:lineRule="auto"/>
        <w:ind w:left="1440"/>
        <w:rPr>
          <w:b/>
        </w:rPr>
      </w:pPr>
    </w:p>
    <w:p w:rsidR="007D6194" w:rsidRDefault="007D6194" w:rsidP="007D6194">
      <w:pPr>
        <w:pStyle w:val="ListParagraph"/>
        <w:numPr>
          <w:ilvl w:val="2"/>
          <w:numId w:val="31"/>
        </w:numPr>
        <w:spacing w:after="200" w:line="276" w:lineRule="auto"/>
      </w:pPr>
      <w:r>
        <w:tab/>
        <w:t>Launching the UI</w:t>
      </w:r>
    </w:p>
    <w:p w:rsidR="007D6194" w:rsidRDefault="007D6194" w:rsidP="007D6194">
      <w:pPr>
        <w:pStyle w:val="ListParagraph"/>
        <w:spacing w:after="200" w:line="276" w:lineRule="auto"/>
        <w:ind w:left="2160"/>
      </w:pPr>
    </w:p>
    <w:p w:rsidR="007D6194" w:rsidRDefault="007D6194" w:rsidP="007D6194">
      <w:pPr>
        <w:pStyle w:val="ListParagraph"/>
        <w:numPr>
          <w:ilvl w:val="3"/>
          <w:numId w:val="31"/>
        </w:numPr>
        <w:spacing w:after="200" w:line="276" w:lineRule="auto"/>
      </w:pPr>
      <w:r>
        <w:t>Enter</w:t>
      </w:r>
      <w:r w:rsidRPr="006A44A6">
        <w:t xml:space="preserve"> the</w:t>
      </w:r>
      <w:r w:rsidR="005B4C56">
        <w:t xml:space="preserve"> enterprise server</w:t>
      </w:r>
      <w:r w:rsidRPr="006A44A6">
        <w:t xml:space="preserve"> IP address into the URL line in a browser on the same network and hit “Enter”</w:t>
      </w:r>
    </w:p>
    <w:p w:rsidR="007D6194" w:rsidRDefault="007D6194" w:rsidP="007D6194">
      <w:pPr>
        <w:tabs>
          <w:tab w:val="left" w:pos="2880"/>
        </w:tabs>
        <w:spacing w:after="200" w:line="276" w:lineRule="auto"/>
        <w:ind w:left="1440"/>
        <w:jc w:val="center"/>
      </w:pPr>
      <w:r w:rsidRPr="007016A0">
        <w:rPr>
          <w:noProof/>
        </w:rPr>
        <w:drawing>
          <wp:inline distT="0" distB="0" distL="0" distR="0" wp14:anchorId="014EBA67" wp14:editId="4451C3BB">
            <wp:extent cx="4953000" cy="2786063"/>
            <wp:effectExtent l="0" t="0" r="0" b="0"/>
            <wp:docPr id="1" name="Picture 1" descr="C:\Users\cummins\Picture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ummins\Pictures\1.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048686" cy="2839886"/>
                    </a:xfrm>
                    <a:prstGeom prst="rect">
                      <a:avLst/>
                    </a:prstGeom>
                    <a:noFill/>
                    <a:ln>
                      <a:noFill/>
                    </a:ln>
                  </pic:spPr>
                </pic:pic>
              </a:graphicData>
            </a:graphic>
          </wp:inline>
        </w:drawing>
      </w:r>
    </w:p>
    <w:p w:rsidR="007D6194" w:rsidRPr="007016A0" w:rsidRDefault="007D6194" w:rsidP="007D6194">
      <w:pPr>
        <w:pStyle w:val="ListParagraph"/>
        <w:numPr>
          <w:ilvl w:val="3"/>
          <w:numId w:val="31"/>
        </w:numPr>
        <w:spacing w:after="200" w:line="276" w:lineRule="auto"/>
        <w:rPr>
          <w:b/>
        </w:rPr>
      </w:pPr>
      <w:r>
        <w:t xml:space="preserve">Enter default Username: </w:t>
      </w:r>
      <w:r w:rsidRPr="007016A0">
        <w:rPr>
          <w:b/>
        </w:rPr>
        <w:t>admin</w:t>
      </w:r>
    </w:p>
    <w:p w:rsidR="007D6194" w:rsidRPr="007016A0" w:rsidRDefault="007D6194" w:rsidP="007D6194">
      <w:pPr>
        <w:pStyle w:val="ListParagraph"/>
        <w:numPr>
          <w:ilvl w:val="3"/>
          <w:numId w:val="31"/>
        </w:numPr>
        <w:spacing w:after="200" w:line="276" w:lineRule="auto"/>
      </w:pPr>
      <w:r>
        <w:t xml:space="preserve">Enter default password: </w:t>
      </w:r>
      <w:r w:rsidRPr="007016A0">
        <w:rPr>
          <w:b/>
        </w:rPr>
        <w:t>password</w:t>
      </w:r>
    </w:p>
    <w:p w:rsidR="00411BD1" w:rsidRDefault="007D6194" w:rsidP="007D6194">
      <w:pPr>
        <w:pStyle w:val="ListParagraph"/>
        <w:numPr>
          <w:ilvl w:val="3"/>
          <w:numId w:val="31"/>
        </w:numPr>
        <w:spacing w:after="200" w:line="276" w:lineRule="auto"/>
      </w:pPr>
      <w:r w:rsidRPr="007016A0">
        <w:t>Select Login</w:t>
      </w:r>
    </w:p>
    <w:p w:rsidR="00411BD1" w:rsidRPr="00411BD1" w:rsidRDefault="00411BD1" w:rsidP="00411BD1"/>
    <w:p w:rsidR="00411BD1" w:rsidRPr="00411BD1" w:rsidRDefault="00411BD1" w:rsidP="00411BD1"/>
    <w:p w:rsidR="00411BD1" w:rsidRPr="00411BD1" w:rsidRDefault="00411BD1" w:rsidP="00411BD1"/>
    <w:p w:rsidR="00411BD1" w:rsidRPr="00411BD1" w:rsidRDefault="00411BD1" w:rsidP="00411BD1"/>
    <w:p w:rsidR="00411BD1" w:rsidRDefault="00411BD1" w:rsidP="00411BD1"/>
    <w:p w:rsidR="007D6194" w:rsidRDefault="00411BD1" w:rsidP="00411BD1">
      <w:pPr>
        <w:tabs>
          <w:tab w:val="left" w:pos="4584"/>
        </w:tabs>
      </w:pPr>
      <w:r>
        <w:tab/>
      </w:r>
    </w:p>
    <w:p w:rsidR="00411BD1" w:rsidRDefault="00411BD1" w:rsidP="00411BD1">
      <w:pPr>
        <w:tabs>
          <w:tab w:val="left" w:pos="4584"/>
        </w:tabs>
      </w:pPr>
    </w:p>
    <w:p w:rsidR="00411BD1" w:rsidRDefault="00411BD1" w:rsidP="00411BD1">
      <w:pPr>
        <w:tabs>
          <w:tab w:val="left" w:pos="4584"/>
        </w:tabs>
      </w:pPr>
    </w:p>
    <w:p w:rsidR="00411BD1" w:rsidRDefault="00411BD1" w:rsidP="00411BD1">
      <w:pPr>
        <w:tabs>
          <w:tab w:val="left" w:pos="4584"/>
        </w:tabs>
      </w:pPr>
    </w:p>
    <w:p w:rsidR="00411BD1" w:rsidRDefault="00411BD1" w:rsidP="00411BD1">
      <w:pPr>
        <w:tabs>
          <w:tab w:val="left" w:pos="4584"/>
        </w:tabs>
      </w:pPr>
    </w:p>
    <w:p w:rsidR="00411BD1" w:rsidRDefault="00411BD1" w:rsidP="00411BD1">
      <w:pPr>
        <w:tabs>
          <w:tab w:val="left" w:pos="4584"/>
        </w:tabs>
      </w:pPr>
    </w:p>
    <w:p w:rsidR="00411BD1" w:rsidRDefault="00411BD1" w:rsidP="00411BD1">
      <w:pPr>
        <w:tabs>
          <w:tab w:val="left" w:pos="4584"/>
        </w:tabs>
      </w:pPr>
    </w:p>
    <w:p w:rsidR="00411BD1" w:rsidRDefault="00411BD1" w:rsidP="00411BD1">
      <w:pPr>
        <w:tabs>
          <w:tab w:val="left" w:pos="7200"/>
        </w:tabs>
      </w:pPr>
      <w:r>
        <w:lastRenderedPageBreak/>
        <w:tab/>
      </w:r>
    </w:p>
    <w:p w:rsidR="00411BD1" w:rsidRDefault="00411BD1" w:rsidP="00411BD1">
      <w:pPr>
        <w:tabs>
          <w:tab w:val="left" w:pos="4584"/>
        </w:tabs>
      </w:pPr>
    </w:p>
    <w:p w:rsidR="00411BD1" w:rsidRDefault="0029564C" w:rsidP="00411BD1">
      <w:pPr>
        <w:tabs>
          <w:tab w:val="left" w:pos="4584"/>
        </w:tabs>
      </w:pPr>
      <w:r w:rsidRPr="00411BD1">
        <w:rPr>
          <w:rFonts w:ascii="AvantGarde Bk BT" w:eastAsia="AvantGarde Bk BT" w:hAnsi="AvantGarde Bk BT" w:cs="AvantGarde Bk BT"/>
          <w:noProof/>
          <w:color w:val="231F20"/>
          <w:sz w:val="40"/>
          <w:szCs w:val="40"/>
        </w:rPr>
        <mc:AlternateContent>
          <mc:Choice Requires="wps">
            <w:drawing>
              <wp:anchor distT="0" distB="0" distL="114300" distR="114300" simplePos="0" relativeHeight="251648512" behindDoc="1" locked="0" layoutInCell="1" allowOverlap="1" wp14:anchorId="6903722A" wp14:editId="443F9205">
                <wp:simplePos x="0" y="0"/>
                <wp:positionH relativeFrom="column">
                  <wp:posOffset>1485900</wp:posOffset>
                </wp:positionH>
                <wp:positionV relativeFrom="page">
                  <wp:posOffset>1200150</wp:posOffset>
                </wp:positionV>
                <wp:extent cx="5600700" cy="292100"/>
                <wp:effectExtent l="0" t="0" r="0" b="0"/>
                <wp:wrapSquare wrapText="bothSides"/>
                <wp:docPr id="44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0700" cy="292100"/>
                        </a:xfrm>
                        <a:prstGeom prst="rect">
                          <a:avLst/>
                        </a:prstGeom>
                        <a:gradFill flip="none" rotWithShape="1">
                          <a:gsLst>
                            <a:gs pos="56000">
                              <a:srgbClr val="8294A9"/>
                            </a:gs>
                            <a:gs pos="0">
                              <a:srgbClr val="1F497D">
                                <a:lumMod val="75000"/>
                              </a:srgbClr>
                            </a:gs>
                            <a:gs pos="100000">
                              <a:srgbClr val="FFFFFF">
                                <a:shade val="100000"/>
                                <a:satMod val="115000"/>
                              </a:srgbClr>
                            </a:gs>
                          </a:gsLst>
                          <a:lin ang="0" scaled="1"/>
                          <a:tileRect/>
                        </a:gradFill>
                        <a:ln w="9525">
                          <a:noFill/>
                          <a:miter lim="800000"/>
                          <a:headEnd/>
                          <a:tailEnd/>
                        </a:ln>
                      </wps:spPr>
                      <wps:txbx>
                        <w:txbxContent>
                          <w:p w:rsidR="00245322" w:rsidRPr="00F0716B" w:rsidRDefault="00245322" w:rsidP="00411BD1">
                            <w:pPr>
                              <w:pStyle w:val="Heading2"/>
                            </w:pPr>
                            <w:bookmarkStart w:id="127" w:name="_Toc432059556"/>
                            <w:bookmarkStart w:id="128" w:name="_Toc432059895"/>
                            <w:r w:rsidRPr="006E4447">
                              <w:t>System setup, configuration and device commissioning</w:t>
                            </w:r>
                            <w:bookmarkEnd w:id="127"/>
                            <w:r>
                              <w:t>: Continued</w:t>
                            </w:r>
                            <w:bookmarkEnd w:id="128"/>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8" type="#_x0000_t202" style="position:absolute;margin-left:117pt;margin-top:94.5pt;width:441pt;height:23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" fillcolor="#17375e" stroked="f">
                <v:fill rotate="t" angle="90" colors="0 #17375e;36700f #8294a9;1 white" focus="100%" type="gradient"/>
                <v:textbox>
                  <w:txbxContent>
                    <w:p w:rsidR="00245322" w:rsidRPr="00F0716B" w:rsidRDefault="00245322" w:rsidP="00411BD1">
                      <w:pPr>
                        <w:pStyle w:val="Heading2"/>
                      </w:pPr>
                      <w:bookmarkStart w:id="129" w:name="_Toc432059556"/>
                      <w:bookmarkStart w:id="130" w:name="_Toc432059895"/>
                      <w:r w:rsidRPr="006E4447">
                        <w:t>System setup, configuration and device commissioning</w:t>
                      </w:r>
                      <w:bookmarkEnd w:id="129"/>
                      <w:r>
                        <w:t>: Continued</w:t>
                      </w:r>
                      <w:bookmarkEnd w:id="130"/>
                    </w:p>
                  </w:txbxContent>
                </v:textbox>
                <w10:wrap type="square" anchory="page"/>
              </v:shape>
            </w:pict>
          </mc:Fallback>
        </mc:AlternateContent>
      </w:r>
    </w:p>
    <w:p w:rsidR="00411BD1" w:rsidRDefault="00411BD1" w:rsidP="00411BD1">
      <w:pPr>
        <w:tabs>
          <w:tab w:val="left" w:pos="4584"/>
        </w:tabs>
      </w:pPr>
    </w:p>
    <w:p w:rsidR="00411BD1" w:rsidRPr="00411BD1" w:rsidRDefault="00411BD1" w:rsidP="00411BD1">
      <w:pPr>
        <w:tabs>
          <w:tab w:val="left" w:pos="4584"/>
        </w:tabs>
      </w:pPr>
    </w:p>
    <w:p w:rsidR="007D6194" w:rsidRPr="007016A0" w:rsidRDefault="007D6194" w:rsidP="007D6194">
      <w:pPr>
        <w:spacing w:after="200" w:line="276" w:lineRule="auto"/>
        <w:ind w:left="1440"/>
      </w:pPr>
      <w:r w:rsidRPr="007016A0">
        <w:rPr>
          <w:noProof/>
        </w:rPr>
        <w:drawing>
          <wp:inline distT="0" distB="0" distL="0" distR="0" wp14:anchorId="6495806F" wp14:editId="566CFCFD">
            <wp:extent cx="4998720" cy="2811781"/>
            <wp:effectExtent l="0" t="0" r="0" b="7620"/>
            <wp:docPr id="23" name="Picture 23" descr="C:\Users\cummins\Picture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ummins\Pictures\2.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030748" cy="2829797"/>
                    </a:xfrm>
                    <a:prstGeom prst="rect">
                      <a:avLst/>
                    </a:prstGeom>
                    <a:noFill/>
                    <a:ln>
                      <a:noFill/>
                    </a:ln>
                  </pic:spPr>
                </pic:pic>
              </a:graphicData>
            </a:graphic>
          </wp:inline>
        </w:drawing>
      </w:r>
    </w:p>
    <w:p w:rsidR="007D6194" w:rsidRDefault="007D6194" w:rsidP="007D6194">
      <w:pPr>
        <w:pStyle w:val="ListParagraph"/>
        <w:numPr>
          <w:ilvl w:val="3"/>
          <w:numId w:val="31"/>
        </w:numPr>
        <w:spacing w:after="200" w:line="276" w:lineRule="auto"/>
      </w:pPr>
      <w:r>
        <w:t>You are now at the homepage</w:t>
      </w:r>
    </w:p>
    <w:p w:rsidR="00411BD1" w:rsidRDefault="00411BD1" w:rsidP="00411BD1">
      <w:pPr>
        <w:spacing w:after="200" w:line="276" w:lineRule="auto"/>
      </w:pPr>
    </w:p>
    <w:p w:rsidR="007D6194" w:rsidRDefault="007D6194" w:rsidP="007D6194">
      <w:pPr>
        <w:tabs>
          <w:tab w:val="left" w:pos="1440"/>
        </w:tabs>
        <w:spacing w:after="200" w:line="276" w:lineRule="auto"/>
      </w:pPr>
      <w:r>
        <w:tab/>
      </w:r>
      <w:r w:rsidRPr="007016A0">
        <w:rPr>
          <w:noProof/>
        </w:rPr>
        <w:drawing>
          <wp:inline distT="0" distB="0" distL="0" distR="0" wp14:anchorId="2E324782" wp14:editId="59EE18A5">
            <wp:extent cx="4983480" cy="2803209"/>
            <wp:effectExtent l="0" t="0" r="7620" b="0"/>
            <wp:docPr id="25" name="Picture 25" descr="C:\Users\cummins\Picture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ummins\Pictures\3.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019290" cy="2823352"/>
                    </a:xfrm>
                    <a:prstGeom prst="rect">
                      <a:avLst/>
                    </a:prstGeom>
                    <a:noFill/>
                    <a:ln>
                      <a:noFill/>
                    </a:ln>
                  </pic:spPr>
                </pic:pic>
              </a:graphicData>
            </a:graphic>
          </wp:inline>
        </w:drawing>
      </w:r>
    </w:p>
    <w:p w:rsidR="007D6194" w:rsidRDefault="007D6194" w:rsidP="007D6194">
      <w:pPr>
        <w:tabs>
          <w:tab w:val="left" w:pos="1440"/>
        </w:tabs>
        <w:spacing w:after="200" w:line="276" w:lineRule="auto"/>
      </w:pPr>
    </w:p>
    <w:p w:rsidR="0048693F" w:rsidRDefault="0048693F" w:rsidP="007D6194">
      <w:pPr>
        <w:tabs>
          <w:tab w:val="left" w:pos="1440"/>
        </w:tabs>
        <w:spacing w:after="200" w:line="276" w:lineRule="auto"/>
      </w:pPr>
    </w:p>
    <w:p w:rsidR="006A61B3" w:rsidRDefault="006A61B3" w:rsidP="007D6194">
      <w:pPr>
        <w:tabs>
          <w:tab w:val="left" w:pos="1440"/>
        </w:tabs>
        <w:spacing w:after="200" w:line="276" w:lineRule="auto"/>
      </w:pPr>
    </w:p>
    <w:p w:rsidR="006A61B3" w:rsidRDefault="006A61B3" w:rsidP="007D6194">
      <w:pPr>
        <w:tabs>
          <w:tab w:val="left" w:pos="1440"/>
        </w:tabs>
        <w:spacing w:after="200" w:line="276" w:lineRule="auto"/>
      </w:pPr>
    </w:p>
    <w:p w:rsidR="0048693F" w:rsidRDefault="0048693F" w:rsidP="007D6194">
      <w:pPr>
        <w:tabs>
          <w:tab w:val="left" w:pos="1440"/>
        </w:tabs>
        <w:spacing w:after="200" w:line="276" w:lineRule="auto"/>
      </w:pPr>
    </w:p>
    <w:p w:rsidR="0048693F" w:rsidRDefault="0029564C" w:rsidP="007D6194">
      <w:pPr>
        <w:tabs>
          <w:tab w:val="left" w:pos="1440"/>
        </w:tabs>
        <w:spacing w:after="200" w:line="276" w:lineRule="auto"/>
      </w:pPr>
      <w:r w:rsidRPr="00411BD1">
        <w:rPr>
          <w:rFonts w:ascii="AvantGarde Bk BT" w:eastAsia="AvantGarde Bk BT" w:hAnsi="AvantGarde Bk BT" w:cs="AvantGarde Bk BT"/>
          <w:noProof/>
          <w:color w:val="231F20"/>
          <w:sz w:val="40"/>
          <w:szCs w:val="40"/>
        </w:rPr>
        <mc:AlternateContent>
          <mc:Choice Requires="wps">
            <w:drawing>
              <wp:anchor distT="0" distB="0" distL="114300" distR="114300" simplePos="0" relativeHeight="251654656" behindDoc="1" locked="0" layoutInCell="1" allowOverlap="1" wp14:anchorId="18C7CEFA" wp14:editId="445C1850">
                <wp:simplePos x="0" y="0"/>
                <wp:positionH relativeFrom="column">
                  <wp:posOffset>1485900</wp:posOffset>
                </wp:positionH>
                <wp:positionV relativeFrom="page">
                  <wp:posOffset>1200150</wp:posOffset>
                </wp:positionV>
                <wp:extent cx="5591175" cy="292100"/>
                <wp:effectExtent l="0" t="0" r="9525" b="0"/>
                <wp:wrapSquare wrapText="bothSides"/>
                <wp:docPr id="45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1175" cy="292100"/>
                        </a:xfrm>
                        <a:prstGeom prst="rect">
                          <a:avLst/>
                        </a:prstGeom>
                        <a:gradFill flip="none" rotWithShape="1">
                          <a:gsLst>
                            <a:gs pos="56000">
                              <a:srgbClr val="8294A9"/>
                            </a:gs>
                            <a:gs pos="0">
                              <a:srgbClr val="1F497D">
                                <a:lumMod val="75000"/>
                              </a:srgbClr>
                            </a:gs>
                            <a:gs pos="100000">
                              <a:srgbClr val="FFFFFF">
                                <a:shade val="100000"/>
                                <a:satMod val="115000"/>
                              </a:srgbClr>
                            </a:gs>
                          </a:gsLst>
                          <a:lin ang="0" scaled="1"/>
                          <a:tileRect/>
                        </a:gradFill>
                        <a:ln w="9525">
                          <a:noFill/>
                          <a:miter lim="800000"/>
                          <a:headEnd/>
                          <a:tailEnd/>
                        </a:ln>
                      </wps:spPr>
                      <wps:txbx>
                        <w:txbxContent>
                          <w:p w:rsidR="00245322" w:rsidRPr="00F0716B" w:rsidRDefault="00245322" w:rsidP="00411BD1">
                            <w:pPr>
                              <w:pStyle w:val="Heading2"/>
                            </w:pPr>
                            <w:bookmarkStart w:id="131" w:name="_Toc432059559"/>
                            <w:bookmarkStart w:id="132" w:name="_Toc432059898"/>
                            <w:r w:rsidRPr="006E4447">
                              <w:t>System setup, configuration and device commissioning</w:t>
                            </w:r>
                            <w:bookmarkEnd w:id="131"/>
                            <w:r>
                              <w:t>: Continued</w:t>
                            </w:r>
                            <w:bookmarkEnd w:id="132"/>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9" type="#_x0000_t202" style="position:absolute;margin-left:117pt;margin-top:94.5pt;width:440.25pt;height:23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" fillcolor="#17375e" stroked="f">
                <v:fill rotate="t" angle="90" colors="0 #17375e;36700f #8294a9;1 white" focus="100%" type="gradient"/>
                <v:textbox>
                  <w:txbxContent>
                    <w:p w:rsidR="00245322" w:rsidRPr="00F0716B" w:rsidRDefault="00245322" w:rsidP="00411BD1">
                      <w:pPr>
                        <w:pStyle w:val="Heading2"/>
                      </w:pPr>
                      <w:bookmarkStart w:id="133" w:name="_Toc432059559"/>
                      <w:bookmarkStart w:id="134" w:name="_Toc432059898"/>
                      <w:r w:rsidRPr="006E4447">
                        <w:t>System setup, configuration and device commissioning</w:t>
                      </w:r>
                      <w:bookmarkEnd w:id="133"/>
                      <w:r>
                        <w:t>: Continued</w:t>
                      </w:r>
                      <w:bookmarkEnd w:id="134"/>
                    </w:p>
                  </w:txbxContent>
                </v:textbox>
                <w10:wrap type="square" anchory="page"/>
              </v:shape>
            </w:pict>
          </mc:Fallback>
        </mc:AlternateContent>
      </w:r>
    </w:p>
    <w:p w:rsidR="007D6194" w:rsidRDefault="007D6194" w:rsidP="007D6194">
      <w:pPr>
        <w:pStyle w:val="ListParagraph"/>
        <w:numPr>
          <w:ilvl w:val="2"/>
          <w:numId w:val="31"/>
        </w:numPr>
        <w:spacing w:after="200" w:line="276" w:lineRule="auto"/>
      </w:pPr>
      <w:r w:rsidRPr="0002687A">
        <w:t>Account setup and login</w:t>
      </w:r>
    </w:p>
    <w:p w:rsidR="00411BD1" w:rsidRDefault="007D6194" w:rsidP="00411BD1">
      <w:pPr>
        <w:pStyle w:val="ListParagraph"/>
        <w:numPr>
          <w:ilvl w:val="3"/>
          <w:numId w:val="31"/>
        </w:numPr>
        <w:spacing w:after="200" w:line="276" w:lineRule="auto"/>
      </w:pPr>
      <w:r>
        <w:t>Go to</w:t>
      </w:r>
      <w:r w:rsidRPr="0048693F">
        <w:rPr>
          <w:b/>
        </w:rPr>
        <w:t xml:space="preserve"> </w:t>
      </w:r>
      <w:r w:rsidRPr="0048693F">
        <w:rPr>
          <w:i/>
        </w:rPr>
        <w:t>homepage</w:t>
      </w:r>
    </w:p>
    <w:p w:rsidR="007D6194" w:rsidRPr="007016A0" w:rsidRDefault="007D6194" w:rsidP="007D6194">
      <w:pPr>
        <w:pStyle w:val="ListParagraph"/>
        <w:numPr>
          <w:ilvl w:val="3"/>
          <w:numId w:val="31"/>
        </w:numPr>
        <w:spacing w:after="200" w:line="276" w:lineRule="auto"/>
        <w:rPr>
          <w:b/>
        </w:rPr>
      </w:pPr>
      <w:r>
        <w:t xml:space="preserve">Select </w:t>
      </w:r>
      <w:r w:rsidRPr="009D2343">
        <w:rPr>
          <w:i/>
        </w:rPr>
        <w:t>system configuration</w:t>
      </w:r>
    </w:p>
    <w:p w:rsidR="007D6194" w:rsidRDefault="007D6194" w:rsidP="007D6194">
      <w:pPr>
        <w:pStyle w:val="ListParagraph"/>
        <w:numPr>
          <w:ilvl w:val="3"/>
          <w:numId w:val="31"/>
        </w:numPr>
        <w:spacing w:after="200" w:line="276" w:lineRule="auto"/>
      </w:pPr>
      <w:r>
        <w:t xml:space="preserve">Select </w:t>
      </w:r>
      <w:r w:rsidRPr="009D2343">
        <w:rPr>
          <w:i/>
        </w:rPr>
        <w:t>Users</w:t>
      </w:r>
      <w:r>
        <w:t xml:space="preserve"> Icon</w:t>
      </w:r>
    </w:p>
    <w:p w:rsidR="007D6194" w:rsidRDefault="007D6194" w:rsidP="007D6194">
      <w:pPr>
        <w:pStyle w:val="ListParagraph"/>
        <w:numPr>
          <w:ilvl w:val="4"/>
          <w:numId w:val="31"/>
        </w:numPr>
        <w:spacing w:after="200" w:line="276" w:lineRule="auto"/>
      </w:pPr>
      <w:r>
        <w:t xml:space="preserve">Select </w:t>
      </w:r>
      <w:r w:rsidRPr="009D2343">
        <w:rPr>
          <w:i/>
        </w:rPr>
        <w:t>Create User</w:t>
      </w:r>
      <w:r>
        <w:t xml:space="preserve"> Icon</w:t>
      </w:r>
    </w:p>
    <w:p w:rsidR="007D6194" w:rsidRDefault="007D6194" w:rsidP="007D6194">
      <w:pPr>
        <w:pStyle w:val="ListParagraph"/>
        <w:numPr>
          <w:ilvl w:val="5"/>
          <w:numId w:val="31"/>
        </w:numPr>
        <w:spacing w:after="200" w:line="276" w:lineRule="auto"/>
      </w:pPr>
      <w:r>
        <w:t xml:space="preserve">Enter </w:t>
      </w:r>
      <w:r w:rsidRPr="009D2343">
        <w:rPr>
          <w:i/>
        </w:rPr>
        <w:t>First Name</w:t>
      </w:r>
    </w:p>
    <w:p w:rsidR="007D6194" w:rsidRDefault="007D6194" w:rsidP="007D6194">
      <w:pPr>
        <w:pStyle w:val="ListParagraph"/>
        <w:numPr>
          <w:ilvl w:val="5"/>
          <w:numId w:val="31"/>
        </w:numPr>
        <w:spacing w:after="200" w:line="276" w:lineRule="auto"/>
      </w:pPr>
      <w:r>
        <w:t xml:space="preserve">Enter </w:t>
      </w:r>
      <w:r w:rsidRPr="009D2343">
        <w:rPr>
          <w:i/>
        </w:rPr>
        <w:t>Last Name</w:t>
      </w:r>
    </w:p>
    <w:p w:rsidR="007D6194" w:rsidRDefault="007D6194" w:rsidP="007D6194">
      <w:pPr>
        <w:pStyle w:val="ListParagraph"/>
        <w:numPr>
          <w:ilvl w:val="5"/>
          <w:numId w:val="31"/>
        </w:numPr>
        <w:spacing w:after="200" w:line="276" w:lineRule="auto"/>
      </w:pPr>
      <w:r>
        <w:t xml:space="preserve">Enter </w:t>
      </w:r>
      <w:r w:rsidRPr="009D2343">
        <w:rPr>
          <w:i/>
        </w:rPr>
        <w:t>Email</w:t>
      </w:r>
      <w:r w:rsidRPr="007016A0">
        <w:rPr>
          <w:b/>
        </w:rPr>
        <w:t xml:space="preserve"> </w:t>
      </w:r>
      <w:r>
        <w:t>address</w:t>
      </w:r>
    </w:p>
    <w:p w:rsidR="007D6194" w:rsidRDefault="007D6194" w:rsidP="007D6194">
      <w:pPr>
        <w:pStyle w:val="ListParagraph"/>
        <w:numPr>
          <w:ilvl w:val="5"/>
          <w:numId w:val="31"/>
        </w:numPr>
        <w:spacing w:after="200" w:line="276" w:lineRule="auto"/>
      </w:pPr>
      <w:r>
        <w:t xml:space="preserve">Create a </w:t>
      </w:r>
      <w:r w:rsidRPr="009D2343">
        <w:rPr>
          <w:i/>
        </w:rPr>
        <w:t>username</w:t>
      </w:r>
    </w:p>
    <w:p w:rsidR="007D6194" w:rsidRDefault="007D6194" w:rsidP="007D6194">
      <w:pPr>
        <w:pStyle w:val="ListParagraph"/>
        <w:numPr>
          <w:ilvl w:val="5"/>
          <w:numId w:val="31"/>
        </w:numPr>
        <w:spacing w:after="200" w:line="276" w:lineRule="auto"/>
      </w:pPr>
      <w:r>
        <w:t xml:space="preserve">Create a </w:t>
      </w:r>
      <w:r w:rsidRPr="009D2343">
        <w:rPr>
          <w:i/>
        </w:rPr>
        <w:t>password</w:t>
      </w:r>
    </w:p>
    <w:p w:rsidR="007D6194" w:rsidRDefault="007D6194" w:rsidP="007D6194">
      <w:pPr>
        <w:pStyle w:val="ListParagraph"/>
        <w:numPr>
          <w:ilvl w:val="5"/>
          <w:numId w:val="31"/>
        </w:numPr>
        <w:spacing w:after="200" w:line="276" w:lineRule="auto"/>
      </w:pPr>
      <w:r>
        <w:t xml:space="preserve">Retype </w:t>
      </w:r>
      <w:r w:rsidRPr="009D2343">
        <w:rPr>
          <w:i/>
        </w:rPr>
        <w:t>password</w:t>
      </w:r>
    </w:p>
    <w:p w:rsidR="007D6194" w:rsidRPr="007016A0" w:rsidRDefault="007D6194" w:rsidP="007D6194">
      <w:pPr>
        <w:pStyle w:val="ListParagraph"/>
        <w:numPr>
          <w:ilvl w:val="5"/>
          <w:numId w:val="31"/>
        </w:numPr>
        <w:spacing w:after="200" w:line="276" w:lineRule="auto"/>
      </w:pPr>
      <w:r>
        <w:t>Select</w:t>
      </w:r>
      <w:r>
        <w:rPr>
          <w:i/>
        </w:rPr>
        <w:t xml:space="preserve"> save</w:t>
      </w:r>
    </w:p>
    <w:p w:rsidR="007D6194" w:rsidRDefault="007D6194" w:rsidP="00C62D42">
      <w:pPr>
        <w:pStyle w:val="ListParagraph"/>
        <w:numPr>
          <w:ilvl w:val="3"/>
          <w:numId w:val="31"/>
        </w:numPr>
        <w:spacing w:after="200" w:line="276" w:lineRule="auto"/>
      </w:pPr>
      <w:r>
        <w:t>N</w:t>
      </w:r>
      <w:r w:rsidRPr="007016A0">
        <w:t xml:space="preserve">ew </w:t>
      </w:r>
      <w:r>
        <w:t>user account is now ready to use</w:t>
      </w:r>
    </w:p>
    <w:p w:rsidR="00411BD1" w:rsidRDefault="00411BD1" w:rsidP="00411BD1">
      <w:pPr>
        <w:pStyle w:val="ListParagraph"/>
        <w:spacing w:after="200" w:line="276" w:lineRule="auto"/>
        <w:ind w:left="2880"/>
      </w:pPr>
    </w:p>
    <w:p w:rsidR="00C62D42" w:rsidRDefault="00C62D42" w:rsidP="005C1DE3">
      <w:pPr>
        <w:pStyle w:val="ListParagraph"/>
        <w:numPr>
          <w:ilvl w:val="1"/>
          <w:numId w:val="31"/>
        </w:numPr>
        <w:spacing w:after="200" w:line="276" w:lineRule="auto"/>
        <w:rPr>
          <w:b/>
        </w:rPr>
      </w:pPr>
      <w:r w:rsidRPr="0002687A">
        <w:rPr>
          <w:b/>
        </w:rPr>
        <w:t>Gateway discovery</w:t>
      </w:r>
    </w:p>
    <w:p w:rsidR="007D6194" w:rsidRDefault="007D6194" w:rsidP="007D6194">
      <w:pPr>
        <w:pStyle w:val="ListParagraph"/>
        <w:spacing w:after="200" w:line="276" w:lineRule="auto"/>
        <w:ind w:left="1440"/>
        <w:rPr>
          <w:b/>
        </w:rPr>
      </w:pPr>
    </w:p>
    <w:p w:rsidR="007D6194" w:rsidRPr="009C4420" w:rsidRDefault="007D6194" w:rsidP="007D6194">
      <w:pPr>
        <w:pStyle w:val="ListParagraph"/>
        <w:numPr>
          <w:ilvl w:val="3"/>
          <w:numId w:val="39"/>
        </w:numPr>
        <w:spacing w:after="200" w:line="276" w:lineRule="auto"/>
        <w:ind w:left="2160" w:hanging="270"/>
        <w:rPr>
          <w:b/>
        </w:rPr>
      </w:pPr>
      <w:r w:rsidRPr="009C4420">
        <w:rPr>
          <w:b/>
        </w:rPr>
        <w:t>How to Discover a Gateway on the DACS system</w:t>
      </w:r>
    </w:p>
    <w:p w:rsidR="007D6194" w:rsidRPr="004B2455" w:rsidRDefault="007D6194" w:rsidP="007D6194">
      <w:pPr>
        <w:pStyle w:val="ListParagraph"/>
        <w:spacing w:after="200" w:line="276" w:lineRule="auto"/>
        <w:ind w:left="3600" w:hanging="1800"/>
        <w:rPr>
          <w:u w:val="single"/>
        </w:rPr>
      </w:pPr>
    </w:p>
    <w:p w:rsidR="007D6194" w:rsidRDefault="007D6194" w:rsidP="007D6194">
      <w:pPr>
        <w:pStyle w:val="ListParagraph"/>
        <w:numPr>
          <w:ilvl w:val="2"/>
          <w:numId w:val="39"/>
        </w:numPr>
        <w:spacing w:after="200" w:line="276" w:lineRule="auto"/>
        <w:ind w:left="2160"/>
      </w:pPr>
      <w:r w:rsidRPr="004B2455">
        <w:t>Power up gateway</w:t>
      </w:r>
    </w:p>
    <w:p w:rsidR="007D6194" w:rsidRPr="004B2455" w:rsidRDefault="007D6194" w:rsidP="007D6194">
      <w:pPr>
        <w:pStyle w:val="ListParagraph"/>
        <w:numPr>
          <w:ilvl w:val="2"/>
          <w:numId w:val="39"/>
        </w:numPr>
        <w:spacing w:after="200" w:line="276" w:lineRule="auto"/>
        <w:ind w:left="2160"/>
      </w:pPr>
      <w:r>
        <w:t>Ensure gateway is plugged into your Ethernet Network</w:t>
      </w:r>
    </w:p>
    <w:p w:rsidR="007D6194" w:rsidRPr="0048693F" w:rsidRDefault="007D6194" w:rsidP="007D6194">
      <w:pPr>
        <w:pStyle w:val="ListParagraph"/>
        <w:numPr>
          <w:ilvl w:val="2"/>
          <w:numId w:val="39"/>
        </w:numPr>
        <w:spacing w:after="200" w:line="276" w:lineRule="auto"/>
        <w:ind w:left="2160"/>
        <w:rPr>
          <w:b/>
        </w:rPr>
      </w:pPr>
      <w:r>
        <w:t>Verify IP for DACS gateway on display screen</w:t>
      </w:r>
    </w:p>
    <w:p w:rsidR="0048693F" w:rsidRDefault="0048693F" w:rsidP="0048693F">
      <w:pPr>
        <w:pStyle w:val="ListParagraph"/>
        <w:numPr>
          <w:ilvl w:val="2"/>
          <w:numId w:val="39"/>
        </w:numPr>
        <w:tabs>
          <w:tab w:val="left" w:pos="2160"/>
        </w:tabs>
        <w:spacing w:after="200" w:line="276" w:lineRule="auto"/>
        <w:ind w:hanging="900"/>
      </w:pPr>
      <w:r w:rsidRPr="00F94663">
        <w:t xml:space="preserve">Enter the </w:t>
      </w:r>
      <w:r>
        <w:t xml:space="preserve">Gateway </w:t>
      </w:r>
      <w:r w:rsidRPr="00F94663">
        <w:t>IP address into the URL line in a browser on the same network and hit “Enter”</w:t>
      </w:r>
    </w:p>
    <w:p w:rsidR="0048693F" w:rsidRPr="0048693F" w:rsidRDefault="0048693F" w:rsidP="0048693F">
      <w:pPr>
        <w:pStyle w:val="ListParagraph"/>
        <w:numPr>
          <w:ilvl w:val="2"/>
          <w:numId w:val="39"/>
        </w:numPr>
        <w:tabs>
          <w:tab w:val="left" w:pos="2160"/>
        </w:tabs>
        <w:spacing w:after="200" w:line="276" w:lineRule="auto"/>
        <w:ind w:hanging="900"/>
      </w:pPr>
      <w:r>
        <w:t xml:space="preserve">Select </w:t>
      </w:r>
      <w:r w:rsidRPr="00181E27">
        <w:rPr>
          <w:i/>
        </w:rPr>
        <w:t>Configure</w:t>
      </w:r>
    </w:p>
    <w:p w:rsidR="0048693F" w:rsidRPr="00200929" w:rsidRDefault="0048693F" w:rsidP="0048693F">
      <w:pPr>
        <w:pStyle w:val="ListParagraph"/>
        <w:spacing w:after="200" w:line="276" w:lineRule="auto"/>
        <w:ind w:left="2160"/>
        <w:rPr>
          <w:b/>
        </w:rPr>
      </w:pPr>
    </w:p>
    <w:p w:rsidR="006A61B3" w:rsidRDefault="006A61B3" w:rsidP="0048693F">
      <w:pPr>
        <w:pStyle w:val="ListParagraph"/>
        <w:spacing w:after="200" w:line="276" w:lineRule="auto"/>
        <w:ind w:left="2160"/>
        <w:rPr>
          <w:b/>
        </w:rPr>
      </w:pPr>
    </w:p>
    <w:p w:rsidR="006A61B3" w:rsidRDefault="006A61B3" w:rsidP="0048693F">
      <w:pPr>
        <w:pStyle w:val="ListParagraph"/>
        <w:spacing w:after="200" w:line="276" w:lineRule="auto"/>
        <w:ind w:left="2160"/>
        <w:rPr>
          <w:b/>
        </w:rPr>
      </w:pPr>
    </w:p>
    <w:p w:rsidR="006A61B3" w:rsidRDefault="006A61B3" w:rsidP="0048693F">
      <w:pPr>
        <w:pStyle w:val="ListParagraph"/>
        <w:spacing w:after="200" w:line="276" w:lineRule="auto"/>
        <w:ind w:left="2160"/>
        <w:rPr>
          <w:b/>
        </w:rPr>
      </w:pPr>
    </w:p>
    <w:p w:rsidR="006A61B3" w:rsidRDefault="006A61B3" w:rsidP="0048693F">
      <w:pPr>
        <w:pStyle w:val="ListParagraph"/>
        <w:spacing w:after="200" w:line="276" w:lineRule="auto"/>
        <w:ind w:left="2160"/>
        <w:rPr>
          <w:b/>
        </w:rPr>
      </w:pPr>
    </w:p>
    <w:p w:rsidR="006A61B3" w:rsidRDefault="006A61B3" w:rsidP="0048693F">
      <w:pPr>
        <w:pStyle w:val="ListParagraph"/>
        <w:spacing w:after="200" w:line="276" w:lineRule="auto"/>
        <w:ind w:left="2160"/>
        <w:rPr>
          <w:b/>
        </w:rPr>
      </w:pPr>
    </w:p>
    <w:p w:rsidR="006A61B3" w:rsidRDefault="006A61B3" w:rsidP="0048693F">
      <w:pPr>
        <w:pStyle w:val="ListParagraph"/>
        <w:spacing w:after="200" w:line="276" w:lineRule="auto"/>
        <w:ind w:left="2160"/>
        <w:rPr>
          <w:b/>
        </w:rPr>
      </w:pPr>
    </w:p>
    <w:p w:rsidR="006A61B3" w:rsidRDefault="006A61B3" w:rsidP="0048693F">
      <w:pPr>
        <w:pStyle w:val="ListParagraph"/>
        <w:spacing w:after="200" w:line="276" w:lineRule="auto"/>
        <w:ind w:left="2160"/>
        <w:rPr>
          <w:b/>
        </w:rPr>
      </w:pPr>
    </w:p>
    <w:p w:rsidR="006A61B3" w:rsidRDefault="006A61B3" w:rsidP="0048693F">
      <w:pPr>
        <w:pStyle w:val="ListParagraph"/>
        <w:spacing w:after="200" w:line="276" w:lineRule="auto"/>
        <w:ind w:left="2160"/>
        <w:rPr>
          <w:b/>
        </w:rPr>
      </w:pPr>
    </w:p>
    <w:p w:rsidR="006A61B3" w:rsidRDefault="006A61B3" w:rsidP="0048693F">
      <w:pPr>
        <w:pStyle w:val="ListParagraph"/>
        <w:spacing w:after="200" w:line="276" w:lineRule="auto"/>
        <w:ind w:left="2160"/>
        <w:rPr>
          <w:b/>
        </w:rPr>
      </w:pPr>
    </w:p>
    <w:p w:rsidR="006A61B3" w:rsidRDefault="006A61B3" w:rsidP="0048693F">
      <w:pPr>
        <w:pStyle w:val="ListParagraph"/>
        <w:spacing w:after="200" w:line="276" w:lineRule="auto"/>
        <w:ind w:left="2160"/>
        <w:rPr>
          <w:b/>
        </w:rPr>
      </w:pPr>
    </w:p>
    <w:p w:rsidR="006A61B3" w:rsidRDefault="006A61B3" w:rsidP="0048693F">
      <w:pPr>
        <w:pStyle w:val="ListParagraph"/>
        <w:spacing w:after="200" w:line="276" w:lineRule="auto"/>
        <w:ind w:left="2160"/>
        <w:rPr>
          <w:b/>
        </w:rPr>
      </w:pPr>
    </w:p>
    <w:p w:rsidR="006A61B3" w:rsidRDefault="006A61B3" w:rsidP="0048693F">
      <w:pPr>
        <w:pStyle w:val="ListParagraph"/>
        <w:spacing w:after="200" w:line="276" w:lineRule="auto"/>
        <w:ind w:left="2160"/>
        <w:rPr>
          <w:b/>
        </w:rPr>
      </w:pPr>
    </w:p>
    <w:p w:rsidR="006A61B3" w:rsidRDefault="006A61B3" w:rsidP="0048693F">
      <w:pPr>
        <w:pStyle w:val="ListParagraph"/>
        <w:spacing w:after="200" w:line="276" w:lineRule="auto"/>
        <w:ind w:left="2160"/>
        <w:rPr>
          <w:b/>
        </w:rPr>
      </w:pPr>
    </w:p>
    <w:p w:rsidR="006A61B3" w:rsidRDefault="006A61B3" w:rsidP="0048693F">
      <w:pPr>
        <w:pStyle w:val="ListParagraph"/>
        <w:spacing w:after="200" w:line="276" w:lineRule="auto"/>
        <w:ind w:left="2160"/>
        <w:rPr>
          <w:b/>
        </w:rPr>
      </w:pPr>
    </w:p>
    <w:p w:rsidR="006A61B3" w:rsidRDefault="006A61B3" w:rsidP="0048693F">
      <w:pPr>
        <w:pStyle w:val="ListParagraph"/>
        <w:spacing w:after="200" w:line="276" w:lineRule="auto"/>
        <w:ind w:left="2160"/>
        <w:rPr>
          <w:b/>
        </w:rPr>
      </w:pPr>
    </w:p>
    <w:p w:rsidR="00AE3BA5" w:rsidRDefault="00AE3BA5" w:rsidP="0048693F">
      <w:pPr>
        <w:pStyle w:val="ListParagraph"/>
        <w:spacing w:after="200" w:line="276" w:lineRule="auto"/>
        <w:ind w:left="2160"/>
        <w:rPr>
          <w:b/>
        </w:rPr>
      </w:pPr>
    </w:p>
    <w:p w:rsidR="007D6194" w:rsidRDefault="006A61B3" w:rsidP="0048693F">
      <w:pPr>
        <w:pStyle w:val="ListParagraph"/>
        <w:spacing w:after="200" w:line="276" w:lineRule="auto"/>
        <w:ind w:left="2160"/>
        <w:rPr>
          <w:b/>
        </w:rPr>
      </w:pPr>
      <w:r w:rsidRPr="00411BD1">
        <w:rPr>
          <w:rFonts w:ascii="AvantGarde Bk BT" w:eastAsia="AvantGarde Bk BT" w:hAnsi="AvantGarde Bk BT" w:cs="AvantGarde Bk BT"/>
          <w:noProof/>
          <w:color w:val="231F20"/>
          <w:sz w:val="40"/>
          <w:szCs w:val="40"/>
        </w:rPr>
        <mc:AlternateContent>
          <mc:Choice Requires="wps">
            <w:drawing>
              <wp:anchor distT="0" distB="0" distL="114300" distR="114300" simplePos="0" relativeHeight="251690496" behindDoc="1" locked="0" layoutInCell="1" allowOverlap="1" wp14:anchorId="44C4FF22" wp14:editId="547C8D52">
                <wp:simplePos x="0" y="0"/>
                <wp:positionH relativeFrom="column">
                  <wp:posOffset>1490345</wp:posOffset>
                </wp:positionH>
                <wp:positionV relativeFrom="page">
                  <wp:posOffset>1197610</wp:posOffset>
                </wp:positionV>
                <wp:extent cx="5596128" cy="292608"/>
                <wp:effectExtent l="0" t="0" r="5080" b="0"/>
                <wp:wrapSquare wrapText="bothSides"/>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6128" cy="292608"/>
                        </a:xfrm>
                        <a:prstGeom prst="rect">
                          <a:avLst/>
                        </a:prstGeom>
                        <a:gradFill flip="none" rotWithShape="1">
                          <a:gsLst>
                            <a:gs pos="56000">
                              <a:srgbClr val="8294A9"/>
                            </a:gs>
                            <a:gs pos="0">
                              <a:srgbClr val="1F497D">
                                <a:lumMod val="75000"/>
                              </a:srgbClr>
                            </a:gs>
                            <a:gs pos="100000">
                              <a:srgbClr val="FFFFFF">
                                <a:shade val="100000"/>
                                <a:satMod val="115000"/>
                              </a:srgbClr>
                            </a:gs>
                          </a:gsLst>
                          <a:lin ang="0" scaled="1"/>
                          <a:tileRect/>
                        </a:gradFill>
                        <a:ln w="9525">
                          <a:noFill/>
                          <a:miter lim="800000"/>
                          <a:headEnd/>
                          <a:tailEnd/>
                        </a:ln>
                      </wps:spPr>
                      <wps:txbx>
                        <w:txbxContent>
                          <w:p w:rsidR="006A61B3" w:rsidRPr="00F0716B" w:rsidRDefault="006A61B3" w:rsidP="006A61B3">
                            <w:pPr>
                              <w:pStyle w:val="Heading2"/>
                            </w:pPr>
                            <w:r w:rsidRPr="006E4447">
                              <w:t>System setup, configuration and device commissioning</w:t>
                            </w:r>
                            <w:r>
                              <w:t>: Continued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0" type="#_x0000_t202" style="position:absolute;left:0;text-align:left;margin-left:117.35pt;margin-top:94.3pt;width:440.65pt;height:23.05pt;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" fillcolor="#17375e" stroked="f">
                <v:fill rotate="t" angle="90" colors="0 #17375e;36700f #8294a9;1 white" focus="100%" type="gradient"/>
                <v:textbox>
                  <w:txbxContent>
                    <w:p w:rsidR="006A61B3" w:rsidRPr="00F0716B" w:rsidRDefault="006A61B3" w:rsidP="006A61B3">
                      <w:pPr>
                        <w:pStyle w:val="Heading2"/>
                      </w:pPr>
                      <w:r w:rsidRPr="006E4447">
                        <w:t>System setup, configuration and device commissioning</w:t>
                      </w:r>
                      <w:r>
                        <w:t>: Continued</w:t>
                      </w:r>
                    </w:p>
                  </w:txbxContent>
                </v:textbox>
                <w10:wrap type="square" anchory="page"/>
              </v:shape>
            </w:pict>
          </mc:Fallback>
        </mc:AlternateContent>
      </w:r>
      <w:r w:rsidR="0048693F" w:rsidRPr="00F94663">
        <w:rPr>
          <w:b/>
          <w:noProof/>
        </w:rPr>
        <w:drawing>
          <wp:inline distT="0" distB="0" distL="0" distR="0" wp14:anchorId="185C8AEF" wp14:editId="314AAC7C">
            <wp:extent cx="4114800" cy="2314575"/>
            <wp:effectExtent l="0" t="0" r="0" b="9525"/>
            <wp:docPr id="26" name="Picture 26" descr="C:\Users\cummins\Pictures\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ummins\Pictures\4.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138356" cy="2327825"/>
                    </a:xfrm>
                    <a:prstGeom prst="rect">
                      <a:avLst/>
                    </a:prstGeom>
                    <a:noFill/>
                    <a:ln>
                      <a:noFill/>
                    </a:ln>
                  </pic:spPr>
                </pic:pic>
              </a:graphicData>
            </a:graphic>
          </wp:inline>
        </w:drawing>
      </w:r>
    </w:p>
    <w:p w:rsidR="007D6194" w:rsidRDefault="007D6194" w:rsidP="007D6194">
      <w:pPr>
        <w:tabs>
          <w:tab w:val="left" w:pos="2160"/>
        </w:tabs>
        <w:spacing w:after="200" w:line="276" w:lineRule="auto"/>
        <w:ind w:left="1530"/>
      </w:pPr>
      <w:r w:rsidRPr="00A37A3D">
        <w:rPr>
          <w:noProof/>
        </w:rPr>
        <w:drawing>
          <wp:inline distT="0" distB="0" distL="0" distR="0" wp14:anchorId="70D10E48" wp14:editId="1F1DD306">
            <wp:extent cx="4930140" cy="2773204"/>
            <wp:effectExtent l="0" t="0" r="3810" b="8255"/>
            <wp:docPr id="27" name="Picture 27" descr="C:\Users\cummins\Pictures\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ummins\Pictures\5.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965417" cy="2793047"/>
                    </a:xfrm>
                    <a:prstGeom prst="rect">
                      <a:avLst/>
                    </a:prstGeom>
                    <a:noFill/>
                    <a:ln>
                      <a:noFill/>
                    </a:ln>
                  </pic:spPr>
                </pic:pic>
              </a:graphicData>
            </a:graphic>
          </wp:inline>
        </w:drawing>
      </w:r>
    </w:p>
    <w:p w:rsidR="007D6194" w:rsidRDefault="007D6194" w:rsidP="007D6194">
      <w:pPr>
        <w:tabs>
          <w:tab w:val="left" w:pos="2160"/>
        </w:tabs>
        <w:spacing w:after="200" w:line="276" w:lineRule="auto"/>
      </w:pPr>
    </w:p>
    <w:p w:rsidR="006A61B3" w:rsidRDefault="006A61B3" w:rsidP="007D6194">
      <w:pPr>
        <w:tabs>
          <w:tab w:val="left" w:pos="2160"/>
        </w:tabs>
        <w:spacing w:after="200" w:line="276" w:lineRule="auto"/>
      </w:pPr>
    </w:p>
    <w:p w:rsidR="006A61B3" w:rsidRDefault="006A61B3" w:rsidP="007D6194">
      <w:pPr>
        <w:tabs>
          <w:tab w:val="left" w:pos="2160"/>
        </w:tabs>
        <w:spacing w:after="200" w:line="276" w:lineRule="auto"/>
      </w:pPr>
    </w:p>
    <w:p w:rsidR="006A61B3" w:rsidRDefault="006A61B3" w:rsidP="007D6194">
      <w:pPr>
        <w:tabs>
          <w:tab w:val="left" w:pos="2160"/>
        </w:tabs>
        <w:spacing w:after="200" w:line="276" w:lineRule="auto"/>
      </w:pPr>
    </w:p>
    <w:p w:rsidR="006A61B3" w:rsidRDefault="006A61B3" w:rsidP="007D6194">
      <w:pPr>
        <w:tabs>
          <w:tab w:val="left" w:pos="2160"/>
        </w:tabs>
        <w:spacing w:after="200" w:line="276" w:lineRule="auto"/>
      </w:pPr>
    </w:p>
    <w:p w:rsidR="006A61B3" w:rsidRDefault="006A61B3" w:rsidP="007D6194">
      <w:pPr>
        <w:tabs>
          <w:tab w:val="left" w:pos="2160"/>
        </w:tabs>
        <w:spacing w:after="200" w:line="276" w:lineRule="auto"/>
      </w:pPr>
    </w:p>
    <w:p w:rsidR="006A61B3" w:rsidRDefault="006A61B3" w:rsidP="007D6194">
      <w:pPr>
        <w:tabs>
          <w:tab w:val="left" w:pos="2160"/>
        </w:tabs>
        <w:spacing w:after="200" w:line="276" w:lineRule="auto"/>
      </w:pPr>
    </w:p>
    <w:p w:rsidR="006A61B3" w:rsidRDefault="006A61B3" w:rsidP="007D6194">
      <w:pPr>
        <w:tabs>
          <w:tab w:val="left" w:pos="2160"/>
        </w:tabs>
        <w:spacing w:after="200" w:line="276" w:lineRule="auto"/>
      </w:pPr>
    </w:p>
    <w:p w:rsidR="006A61B3" w:rsidRPr="00181E27" w:rsidRDefault="006A61B3" w:rsidP="007D6194">
      <w:pPr>
        <w:tabs>
          <w:tab w:val="left" w:pos="2160"/>
        </w:tabs>
        <w:spacing w:after="200" w:line="276" w:lineRule="auto"/>
      </w:pPr>
    </w:p>
    <w:p w:rsidR="007D6194" w:rsidRDefault="007D6194" w:rsidP="007D6194">
      <w:pPr>
        <w:pStyle w:val="ListParagraph"/>
        <w:numPr>
          <w:ilvl w:val="2"/>
          <w:numId w:val="39"/>
        </w:numPr>
        <w:tabs>
          <w:tab w:val="left" w:pos="2160"/>
        </w:tabs>
        <w:spacing w:after="200" w:line="276" w:lineRule="auto"/>
        <w:ind w:hanging="900"/>
      </w:pPr>
      <w:r>
        <w:t>Select desired Gateway Mode</w:t>
      </w:r>
    </w:p>
    <w:p w:rsidR="007D6194" w:rsidRDefault="007D6194" w:rsidP="007D6194">
      <w:pPr>
        <w:pStyle w:val="ListParagraph"/>
        <w:numPr>
          <w:ilvl w:val="3"/>
          <w:numId w:val="39"/>
        </w:numPr>
        <w:tabs>
          <w:tab w:val="left" w:pos="2160"/>
        </w:tabs>
        <w:spacing w:after="200" w:line="276" w:lineRule="auto"/>
      </w:pPr>
      <w:r>
        <w:t>DACS</w:t>
      </w:r>
    </w:p>
    <w:p w:rsidR="007D6194" w:rsidRDefault="007D6194" w:rsidP="007D6194">
      <w:pPr>
        <w:pStyle w:val="ListParagraph"/>
        <w:numPr>
          <w:ilvl w:val="3"/>
          <w:numId w:val="39"/>
        </w:numPr>
        <w:tabs>
          <w:tab w:val="left" w:pos="2160"/>
        </w:tabs>
        <w:spacing w:after="200" w:line="276" w:lineRule="auto"/>
      </w:pPr>
      <w:r>
        <w:t>Stand-alone</w:t>
      </w:r>
    </w:p>
    <w:p w:rsidR="007D6194" w:rsidRPr="00181E27" w:rsidRDefault="007D6194" w:rsidP="007D6194">
      <w:pPr>
        <w:pStyle w:val="ListParagraph"/>
        <w:numPr>
          <w:ilvl w:val="2"/>
          <w:numId w:val="39"/>
        </w:numPr>
        <w:tabs>
          <w:tab w:val="left" w:pos="2160"/>
        </w:tabs>
        <w:spacing w:after="200" w:line="276" w:lineRule="auto"/>
        <w:ind w:hanging="900"/>
      </w:pPr>
      <w:r>
        <w:t xml:space="preserve">Enter Enterprise </w:t>
      </w:r>
      <w:r w:rsidRPr="00181E27">
        <w:rPr>
          <w:i/>
        </w:rPr>
        <w:t>Server IP</w:t>
      </w:r>
    </w:p>
    <w:p w:rsidR="007D6194" w:rsidRPr="00181E27" w:rsidRDefault="007D6194" w:rsidP="007D6194">
      <w:pPr>
        <w:pStyle w:val="ListParagraph"/>
        <w:numPr>
          <w:ilvl w:val="2"/>
          <w:numId w:val="39"/>
        </w:numPr>
        <w:tabs>
          <w:tab w:val="left" w:pos="2160"/>
        </w:tabs>
        <w:spacing w:after="200" w:line="276" w:lineRule="auto"/>
        <w:ind w:hanging="900"/>
      </w:pPr>
      <w:r>
        <w:t xml:space="preserve">Enter Enterprise </w:t>
      </w:r>
      <w:r w:rsidRPr="00181E27">
        <w:rPr>
          <w:i/>
        </w:rPr>
        <w:t>Server Port</w:t>
      </w:r>
    </w:p>
    <w:p w:rsidR="007D6194" w:rsidRPr="00A37A3D" w:rsidRDefault="007D6194" w:rsidP="007D6194">
      <w:pPr>
        <w:pStyle w:val="ListParagraph"/>
        <w:numPr>
          <w:ilvl w:val="2"/>
          <w:numId w:val="39"/>
        </w:numPr>
        <w:tabs>
          <w:tab w:val="left" w:pos="2160"/>
        </w:tabs>
        <w:spacing w:after="200" w:line="276" w:lineRule="auto"/>
        <w:ind w:hanging="900"/>
      </w:pPr>
      <w:r w:rsidRPr="00181E27">
        <w:t xml:space="preserve">Select Desired </w:t>
      </w:r>
      <w:r w:rsidR="00CA0B6C">
        <w:rPr>
          <w:i/>
        </w:rPr>
        <w:t>IP Configuration</w:t>
      </w:r>
    </w:p>
    <w:p w:rsidR="007D6194" w:rsidRPr="00A37A3D" w:rsidRDefault="007D6194" w:rsidP="007D6194">
      <w:pPr>
        <w:pStyle w:val="ListParagraph"/>
        <w:numPr>
          <w:ilvl w:val="3"/>
          <w:numId w:val="39"/>
        </w:numPr>
        <w:tabs>
          <w:tab w:val="left" w:pos="2160"/>
        </w:tabs>
        <w:spacing w:after="200" w:line="276" w:lineRule="auto"/>
        <w:rPr>
          <w:i/>
        </w:rPr>
      </w:pPr>
      <w:r w:rsidRPr="00A37A3D">
        <w:rPr>
          <w:i/>
        </w:rPr>
        <w:t>DHCP</w:t>
      </w:r>
    </w:p>
    <w:p w:rsidR="007D6194" w:rsidRDefault="007D6194" w:rsidP="007D6194">
      <w:pPr>
        <w:pStyle w:val="ListParagraph"/>
        <w:numPr>
          <w:ilvl w:val="3"/>
          <w:numId w:val="39"/>
        </w:numPr>
        <w:tabs>
          <w:tab w:val="left" w:pos="2160"/>
        </w:tabs>
        <w:spacing w:after="200" w:line="276" w:lineRule="auto"/>
        <w:rPr>
          <w:i/>
        </w:rPr>
      </w:pPr>
      <w:r w:rsidRPr="00A37A3D">
        <w:rPr>
          <w:i/>
        </w:rPr>
        <w:t>Static</w:t>
      </w:r>
    </w:p>
    <w:p w:rsidR="007D6194" w:rsidRPr="00A37A3D" w:rsidRDefault="007D6194" w:rsidP="007D6194">
      <w:pPr>
        <w:pStyle w:val="ListParagraph"/>
        <w:numPr>
          <w:ilvl w:val="4"/>
          <w:numId w:val="39"/>
        </w:numPr>
        <w:tabs>
          <w:tab w:val="left" w:pos="2160"/>
        </w:tabs>
        <w:spacing w:after="200" w:line="276" w:lineRule="auto"/>
        <w:rPr>
          <w:i/>
        </w:rPr>
      </w:pPr>
      <w:r>
        <w:t>Enter Ethernet IP</w:t>
      </w:r>
      <w:r w:rsidR="00F35EC1">
        <w:t xml:space="preserve"> address</w:t>
      </w:r>
    </w:p>
    <w:p w:rsidR="007D6194" w:rsidRPr="00A37A3D" w:rsidRDefault="006A61B3" w:rsidP="007D6194">
      <w:pPr>
        <w:pStyle w:val="ListParagraph"/>
        <w:numPr>
          <w:ilvl w:val="4"/>
          <w:numId w:val="39"/>
        </w:numPr>
        <w:tabs>
          <w:tab w:val="left" w:pos="2160"/>
        </w:tabs>
        <w:spacing w:after="200" w:line="276" w:lineRule="auto"/>
        <w:rPr>
          <w:i/>
        </w:rPr>
      </w:pPr>
      <w:r w:rsidRPr="00411BD1">
        <w:rPr>
          <w:rFonts w:ascii="AvantGarde Bk BT" w:eastAsia="AvantGarde Bk BT" w:hAnsi="AvantGarde Bk BT" w:cs="AvantGarde Bk BT"/>
          <w:noProof/>
          <w:color w:val="231F20"/>
          <w:sz w:val="40"/>
          <w:szCs w:val="40"/>
        </w:rPr>
        <mc:AlternateContent>
          <mc:Choice Requires="wps">
            <w:drawing>
              <wp:anchor distT="0" distB="0" distL="114300" distR="114300" simplePos="0" relativeHeight="251656704" behindDoc="1" locked="0" layoutInCell="1" allowOverlap="1" wp14:anchorId="7A71101C" wp14:editId="5E8405AB">
                <wp:simplePos x="0" y="0"/>
                <wp:positionH relativeFrom="column">
                  <wp:posOffset>1485900</wp:posOffset>
                </wp:positionH>
                <wp:positionV relativeFrom="page">
                  <wp:posOffset>1200150</wp:posOffset>
                </wp:positionV>
                <wp:extent cx="5591175" cy="292100"/>
                <wp:effectExtent l="0" t="0" r="9525" b="0"/>
                <wp:wrapSquare wrapText="bothSides"/>
                <wp:docPr id="45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1175" cy="292100"/>
                        </a:xfrm>
                        <a:prstGeom prst="rect">
                          <a:avLst/>
                        </a:prstGeom>
                        <a:gradFill flip="none" rotWithShape="1">
                          <a:gsLst>
                            <a:gs pos="56000">
                              <a:srgbClr val="8294A9"/>
                            </a:gs>
                            <a:gs pos="0">
                              <a:srgbClr val="1F497D">
                                <a:lumMod val="75000"/>
                              </a:srgbClr>
                            </a:gs>
                            <a:gs pos="100000">
                              <a:srgbClr val="FFFFFF">
                                <a:shade val="100000"/>
                                <a:satMod val="115000"/>
                              </a:srgbClr>
                            </a:gs>
                          </a:gsLst>
                          <a:lin ang="0" scaled="1"/>
                          <a:tileRect/>
                        </a:gradFill>
                        <a:ln w="9525">
                          <a:noFill/>
                          <a:miter lim="800000"/>
                          <a:headEnd/>
                          <a:tailEnd/>
                        </a:ln>
                      </wps:spPr>
                      <wps:txbx>
                        <w:txbxContent>
                          <w:p w:rsidR="00245322" w:rsidRPr="00F0716B" w:rsidRDefault="00245322" w:rsidP="00411BD1">
                            <w:pPr>
                              <w:pStyle w:val="Heading2"/>
                            </w:pPr>
                            <w:bookmarkStart w:id="135" w:name="_Toc432059560"/>
                            <w:bookmarkStart w:id="136" w:name="_Toc432059899"/>
                            <w:r w:rsidRPr="006E4447">
                              <w:t>System setup, configuration and device commissioning</w:t>
                            </w:r>
                            <w:bookmarkEnd w:id="135"/>
                            <w:r>
                              <w:t>: Continued</w:t>
                            </w:r>
                            <w:bookmarkEnd w:id="136"/>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1" type="#_x0000_t202" style="position:absolute;left:0;text-align:left;margin-left:117pt;margin-top:94.5pt;width:440.25pt;height:23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" fillcolor="#17375e" stroked="f">
                <v:fill rotate="t" angle="90" colors="0 #17375e;36700f #8294a9;1 white" focus="100%" type="gradient"/>
                <v:textbox>
                  <w:txbxContent>
                    <w:p w:rsidR="00245322" w:rsidRPr="00F0716B" w:rsidRDefault="00245322" w:rsidP="00411BD1">
                      <w:pPr>
                        <w:pStyle w:val="Heading2"/>
                      </w:pPr>
                      <w:bookmarkStart w:id="137" w:name="_Toc432059560"/>
                      <w:bookmarkStart w:id="138" w:name="_Toc432059899"/>
                      <w:r w:rsidRPr="006E4447">
                        <w:t>System setup, configuration and device commissioning</w:t>
                      </w:r>
                      <w:bookmarkEnd w:id="137"/>
                      <w:r>
                        <w:t>: Continued</w:t>
                      </w:r>
                      <w:bookmarkEnd w:id="138"/>
                    </w:p>
                  </w:txbxContent>
                </v:textbox>
                <w10:wrap type="square" anchory="page"/>
              </v:shape>
            </w:pict>
          </mc:Fallback>
        </mc:AlternateContent>
      </w:r>
      <w:r w:rsidR="007D6194">
        <w:t xml:space="preserve">Enter Ethernet </w:t>
      </w:r>
      <w:proofErr w:type="spellStart"/>
      <w:r w:rsidR="007D6194">
        <w:t>Netmask</w:t>
      </w:r>
      <w:proofErr w:type="spellEnd"/>
    </w:p>
    <w:p w:rsidR="007D6194" w:rsidRPr="004B2455" w:rsidRDefault="007D6194" w:rsidP="007D6194">
      <w:pPr>
        <w:pStyle w:val="ListParagraph"/>
        <w:numPr>
          <w:ilvl w:val="4"/>
          <w:numId w:val="39"/>
        </w:numPr>
        <w:tabs>
          <w:tab w:val="left" w:pos="2160"/>
        </w:tabs>
        <w:spacing w:after="200" w:line="276" w:lineRule="auto"/>
        <w:rPr>
          <w:i/>
        </w:rPr>
      </w:pPr>
      <w:r>
        <w:t>Enter Ethernet Gateway</w:t>
      </w:r>
      <w:r w:rsidR="00F35EC1">
        <w:t xml:space="preserve"> address</w:t>
      </w:r>
    </w:p>
    <w:p w:rsidR="007D6194" w:rsidRPr="004B2455" w:rsidRDefault="007D6194" w:rsidP="007D6194">
      <w:pPr>
        <w:pStyle w:val="ListParagraph"/>
        <w:tabs>
          <w:tab w:val="left" w:pos="2160"/>
        </w:tabs>
        <w:spacing w:after="200" w:line="276" w:lineRule="auto"/>
        <w:ind w:left="4320"/>
        <w:rPr>
          <w:i/>
        </w:rPr>
      </w:pPr>
    </w:p>
    <w:p w:rsidR="007D6194" w:rsidRDefault="007D6194" w:rsidP="007D6194">
      <w:pPr>
        <w:pStyle w:val="ListParagraph"/>
        <w:numPr>
          <w:ilvl w:val="2"/>
          <w:numId w:val="39"/>
        </w:numPr>
        <w:tabs>
          <w:tab w:val="left" w:pos="2160"/>
        </w:tabs>
        <w:spacing w:after="200" w:line="276" w:lineRule="auto"/>
        <w:ind w:left="2160"/>
        <w:rPr>
          <w:i/>
        </w:rPr>
      </w:pPr>
      <w:r>
        <w:t xml:space="preserve">Select </w:t>
      </w:r>
      <w:r w:rsidRPr="004B2455">
        <w:rPr>
          <w:i/>
        </w:rPr>
        <w:t>Save</w:t>
      </w:r>
    </w:p>
    <w:p w:rsidR="007D6194" w:rsidRDefault="007D6194" w:rsidP="007D6194">
      <w:pPr>
        <w:pStyle w:val="ListParagraph"/>
        <w:tabs>
          <w:tab w:val="left" w:pos="2160"/>
        </w:tabs>
        <w:spacing w:after="200" w:line="276" w:lineRule="auto"/>
        <w:ind w:left="2160"/>
        <w:rPr>
          <w:i/>
        </w:rPr>
      </w:pPr>
    </w:p>
    <w:p w:rsidR="007D6194" w:rsidRDefault="007D6194" w:rsidP="007D6194">
      <w:pPr>
        <w:pStyle w:val="ListParagraph"/>
        <w:numPr>
          <w:ilvl w:val="2"/>
          <w:numId w:val="39"/>
        </w:numPr>
        <w:tabs>
          <w:tab w:val="left" w:pos="2160"/>
        </w:tabs>
        <w:spacing w:after="200" w:line="276" w:lineRule="auto"/>
        <w:ind w:left="2160"/>
      </w:pPr>
      <w:r w:rsidRPr="00F94663">
        <w:t xml:space="preserve">Enter the </w:t>
      </w:r>
      <w:r>
        <w:t xml:space="preserve">Enterprise Server </w:t>
      </w:r>
      <w:r w:rsidRPr="00F94663">
        <w:t xml:space="preserve">IP address into the URL line in a browser on the same network and </w:t>
      </w:r>
      <w:proofErr w:type="gramStart"/>
      <w:r w:rsidR="00F35EC1">
        <w:t xml:space="preserve">press </w:t>
      </w:r>
      <w:r w:rsidR="00F35EC1" w:rsidRPr="00F94663">
        <w:t xml:space="preserve"> </w:t>
      </w:r>
      <w:r w:rsidR="00F35EC1">
        <w:t>the</w:t>
      </w:r>
      <w:proofErr w:type="gramEnd"/>
      <w:r w:rsidR="00F35EC1">
        <w:t xml:space="preserve"> </w:t>
      </w:r>
      <w:r w:rsidRPr="00F94663">
        <w:t>“Enter”</w:t>
      </w:r>
      <w:r w:rsidR="00F35EC1">
        <w:t xml:space="preserve"> key.</w:t>
      </w:r>
    </w:p>
    <w:p w:rsidR="007D6194" w:rsidRPr="004B2455" w:rsidRDefault="00F35EC1" w:rsidP="007D6194">
      <w:pPr>
        <w:pStyle w:val="ListParagraph"/>
        <w:numPr>
          <w:ilvl w:val="2"/>
          <w:numId w:val="39"/>
        </w:numPr>
        <w:tabs>
          <w:tab w:val="left" w:pos="2160"/>
        </w:tabs>
        <w:spacing w:after="200" w:line="276" w:lineRule="auto"/>
        <w:ind w:left="2160"/>
        <w:rPr>
          <w:i/>
        </w:rPr>
      </w:pPr>
      <w:r>
        <w:t>Enter a valid username and password to l</w:t>
      </w:r>
      <w:r w:rsidR="007D6194">
        <w:t>ogin</w:t>
      </w:r>
    </w:p>
    <w:p w:rsidR="007D6194" w:rsidRDefault="007D6194" w:rsidP="007D6194">
      <w:pPr>
        <w:pStyle w:val="ListParagraph"/>
        <w:numPr>
          <w:ilvl w:val="2"/>
          <w:numId w:val="39"/>
        </w:numPr>
        <w:tabs>
          <w:tab w:val="left" w:pos="2160"/>
        </w:tabs>
        <w:spacing w:after="200" w:line="276" w:lineRule="auto"/>
        <w:ind w:left="2160"/>
        <w:rPr>
          <w:i/>
        </w:rPr>
      </w:pPr>
      <w:r>
        <w:t xml:space="preserve">Select </w:t>
      </w:r>
      <w:r w:rsidRPr="004B2455">
        <w:rPr>
          <w:i/>
        </w:rPr>
        <w:t>System Configuration</w:t>
      </w:r>
    </w:p>
    <w:p w:rsidR="007D6194" w:rsidRPr="004B2455" w:rsidRDefault="007D6194" w:rsidP="007D6194">
      <w:pPr>
        <w:pStyle w:val="ListParagraph"/>
        <w:numPr>
          <w:ilvl w:val="2"/>
          <w:numId w:val="39"/>
        </w:numPr>
        <w:tabs>
          <w:tab w:val="left" w:pos="2160"/>
        </w:tabs>
        <w:spacing w:after="200" w:line="276" w:lineRule="auto"/>
        <w:ind w:left="2160"/>
        <w:rPr>
          <w:i/>
        </w:rPr>
      </w:pPr>
      <w:r>
        <w:t>Select</w:t>
      </w:r>
      <w:r w:rsidRPr="004B2455">
        <w:rPr>
          <w:i/>
        </w:rPr>
        <w:t xml:space="preserve"> Gateways</w:t>
      </w:r>
      <w:r>
        <w:t xml:space="preserve"> Icon</w:t>
      </w:r>
    </w:p>
    <w:p w:rsidR="007D6194" w:rsidRPr="006A61B3" w:rsidRDefault="007D6194" w:rsidP="006A61B3">
      <w:pPr>
        <w:pStyle w:val="ListParagraph"/>
        <w:numPr>
          <w:ilvl w:val="2"/>
          <w:numId w:val="39"/>
        </w:numPr>
        <w:tabs>
          <w:tab w:val="left" w:pos="2160"/>
        </w:tabs>
        <w:spacing w:after="200" w:line="276" w:lineRule="auto"/>
        <w:ind w:left="2160"/>
        <w:rPr>
          <w:i/>
        </w:rPr>
      </w:pPr>
      <w:r>
        <w:t xml:space="preserve">Look for your gateway IP address in the list of gateways </w:t>
      </w:r>
    </w:p>
    <w:p w:rsidR="006A61B3" w:rsidRPr="006A61B3" w:rsidRDefault="006A61B3" w:rsidP="006A61B3">
      <w:pPr>
        <w:pStyle w:val="ListParagraph"/>
        <w:tabs>
          <w:tab w:val="left" w:pos="2160"/>
        </w:tabs>
        <w:spacing w:after="200" w:line="276" w:lineRule="auto"/>
        <w:ind w:left="2160"/>
        <w:rPr>
          <w:i/>
        </w:rPr>
      </w:pPr>
    </w:p>
    <w:p w:rsidR="007D6194" w:rsidRPr="009C4420" w:rsidRDefault="007D6194" w:rsidP="007D6194">
      <w:pPr>
        <w:pStyle w:val="ListParagraph"/>
        <w:numPr>
          <w:ilvl w:val="0"/>
          <w:numId w:val="40"/>
        </w:numPr>
        <w:tabs>
          <w:tab w:val="left" w:pos="2160"/>
        </w:tabs>
        <w:spacing w:after="200" w:line="276" w:lineRule="auto"/>
        <w:ind w:hanging="720"/>
        <w:rPr>
          <w:b/>
          <w:i/>
        </w:rPr>
      </w:pPr>
      <w:r w:rsidRPr="009C4420">
        <w:rPr>
          <w:b/>
        </w:rPr>
        <w:t xml:space="preserve">How to check and change gateway settings </w:t>
      </w:r>
    </w:p>
    <w:p w:rsidR="007D6194" w:rsidRPr="009C4420" w:rsidRDefault="007D6194" w:rsidP="007D6194">
      <w:pPr>
        <w:pStyle w:val="ListParagraph"/>
        <w:tabs>
          <w:tab w:val="left" w:pos="2160"/>
        </w:tabs>
        <w:spacing w:after="200" w:line="276" w:lineRule="auto"/>
        <w:ind w:left="2520"/>
        <w:rPr>
          <w:b/>
          <w:i/>
        </w:rPr>
      </w:pPr>
    </w:p>
    <w:p w:rsidR="007D6194" w:rsidRPr="009C4420" w:rsidRDefault="007D6194" w:rsidP="007D6194">
      <w:pPr>
        <w:pStyle w:val="ListParagraph"/>
        <w:numPr>
          <w:ilvl w:val="2"/>
          <w:numId w:val="40"/>
        </w:numPr>
        <w:tabs>
          <w:tab w:val="left" w:pos="2160"/>
        </w:tabs>
        <w:spacing w:after="200" w:line="276" w:lineRule="auto"/>
        <w:ind w:left="3690" w:hanging="270"/>
        <w:rPr>
          <w:b/>
          <w:i/>
        </w:rPr>
      </w:pPr>
      <w:r>
        <w:t>Login to gateway</w:t>
      </w:r>
    </w:p>
    <w:p w:rsidR="007D6194" w:rsidRPr="009C4420" w:rsidRDefault="007D6194" w:rsidP="007D6194">
      <w:pPr>
        <w:pStyle w:val="ListParagraph"/>
        <w:numPr>
          <w:ilvl w:val="2"/>
          <w:numId w:val="40"/>
        </w:numPr>
        <w:tabs>
          <w:tab w:val="left" w:pos="2160"/>
        </w:tabs>
        <w:spacing w:after="200" w:line="276" w:lineRule="auto"/>
        <w:ind w:left="3690" w:hanging="270"/>
        <w:rPr>
          <w:b/>
          <w:i/>
        </w:rPr>
      </w:pPr>
      <w:r>
        <w:t xml:space="preserve">Select </w:t>
      </w:r>
      <w:r w:rsidRPr="009C4420">
        <w:rPr>
          <w:i/>
        </w:rPr>
        <w:t>System Configuration</w:t>
      </w:r>
    </w:p>
    <w:p w:rsidR="007D6194" w:rsidRPr="009C4420" w:rsidRDefault="007D6194" w:rsidP="007D6194">
      <w:pPr>
        <w:pStyle w:val="ListParagraph"/>
        <w:numPr>
          <w:ilvl w:val="2"/>
          <w:numId w:val="40"/>
        </w:numPr>
        <w:tabs>
          <w:tab w:val="left" w:pos="2160"/>
        </w:tabs>
        <w:spacing w:after="200" w:line="276" w:lineRule="auto"/>
        <w:ind w:left="3690" w:hanging="270"/>
        <w:rPr>
          <w:b/>
          <w:i/>
        </w:rPr>
      </w:pPr>
      <w:r w:rsidRPr="009C4420">
        <w:t xml:space="preserve">Select </w:t>
      </w:r>
      <w:r w:rsidRPr="009C4420">
        <w:rPr>
          <w:i/>
        </w:rPr>
        <w:t>Gateways</w:t>
      </w:r>
      <w:r>
        <w:t xml:space="preserve"> Icon</w:t>
      </w:r>
    </w:p>
    <w:p w:rsidR="007D6194" w:rsidRPr="0088253A" w:rsidRDefault="007D6194" w:rsidP="007D6194">
      <w:pPr>
        <w:pStyle w:val="ListParagraph"/>
        <w:numPr>
          <w:ilvl w:val="2"/>
          <w:numId w:val="40"/>
        </w:numPr>
        <w:tabs>
          <w:tab w:val="left" w:pos="2160"/>
        </w:tabs>
        <w:spacing w:after="200" w:line="276" w:lineRule="auto"/>
        <w:ind w:left="3690" w:hanging="270"/>
        <w:rPr>
          <w:b/>
          <w:i/>
        </w:rPr>
      </w:pPr>
      <w:r>
        <w:t xml:space="preserve">Select </w:t>
      </w:r>
      <w:r w:rsidRPr="009C4420">
        <w:t>Manage</w:t>
      </w:r>
      <w:r w:rsidRPr="009C4420">
        <w:rPr>
          <w:i/>
        </w:rPr>
        <w:t xml:space="preserve"> </w:t>
      </w:r>
      <w:r>
        <w:t>Icon</w:t>
      </w:r>
    </w:p>
    <w:p w:rsidR="007D6194" w:rsidRDefault="007D6194" w:rsidP="007D6194">
      <w:pPr>
        <w:pStyle w:val="ListParagraph"/>
        <w:tabs>
          <w:tab w:val="left" w:pos="2160"/>
        </w:tabs>
        <w:spacing w:after="200" w:line="276" w:lineRule="auto"/>
        <w:ind w:left="2160" w:hanging="900"/>
        <w:rPr>
          <w:b/>
          <w:highlight w:val="yellow"/>
        </w:rPr>
      </w:pPr>
    </w:p>
    <w:p w:rsidR="007D6194" w:rsidRDefault="007D6194" w:rsidP="007D6194">
      <w:pPr>
        <w:pStyle w:val="ListParagraph"/>
        <w:tabs>
          <w:tab w:val="left" w:pos="2160"/>
        </w:tabs>
        <w:spacing w:after="200" w:line="276" w:lineRule="auto"/>
        <w:ind w:left="2160" w:hanging="900"/>
        <w:rPr>
          <w:b/>
          <w:highlight w:val="yellow"/>
        </w:rPr>
      </w:pPr>
    </w:p>
    <w:p w:rsidR="006A61B3" w:rsidRDefault="006A61B3" w:rsidP="007D6194">
      <w:pPr>
        <w:pStyle w:val="ListParagraph"/>
        <w:tabs>
          <w:tab w:val="left" w:pos="2160"/>
        </w:tabs>
        <w:spacing w:after="200" w:line="276" w:lineRule="auto"/>
        <w:ind w:left="2160" w:hanging="900"/>
        <w:rPr>
          <w:b/>
          <w:highlight w:val="yellow"/>
        </w:rPr>
      </w:pPr>
    </w:p>
    <w:p w:rsidR="006A61B3" w:rsidRDefault="006A61B3" w:rsidP="007D6194">
      <w:pPr>
        <w:pStyle w:val="ListParagraph"/>
        <w:tabs>
          <w:tab w:val="left" w:pos="2160"/>
        </w:tabs>
        <w:spacing w:after="200" w:line="276" w:lineRule="auto"/>
        <w:ind w:left="2160" w:hanging="900"/>
        <w:rPr>
          <w:b/>
          <w:highlight w:val="yellow"/>
        </w:rPr>
      </w:pPr>
    </w:p>
    <w:p w:rsidR="006A61B3" w:rsidRDefault="006A61B3" w:rsidP="007D6194">
      <w:pPr>
        <w:pStyle w:val="ListParagraph"/>
        <w:tabs>
          <w:tab w:val="left" w:pos="2160"/>
        </w:tabs>
        <w:spacing w:after="200" w:line="276" w:lineRule="auto"/>
        <w:ind w:left="2160" w:hanging="900"/>
        <w:rPr>
          <w:b/>
          <w:highlight w:val="yellow"/>
        </w:rPr>
      </w:pPr>
    </w:p>
    <w:p w:rsidR="006A61B3" w:rsidRDefault="006A61B3" w:rsidP="007D6194">
      <w:pPr>
        <w:pStyle w:val="ListParagraph"/>
        <w:tabs>
          <w:tab w:val="left" w:pos="2160"/>
        </w:tabs>
        <w:spacing w:after="200" w:line="276" w:lineRule="auto"/>
        <w:ind w:left="2160" w:hanging="900"/>
        <w:rPr>
          <w:b/>
          <w:highlight w:val="yellow"/>
        </w:rPr>
      </w:pPr>
    </w:p>
    <w:p w:rsidR="006A61B3" w:rsidRDefault="006A61B3" w:rsidP="007D6194">
      <w:pPr>
        <w:pStyle w:val="ListParagraph"/>
        <w:tabs>
          <w:tab w:val="left" w:pos="2160"/>
        </w:tabs>
        <w:spacing w:after="200" w:line="276" w:lineRule="auto"/>
        <w:ind w:left="2160" w:hanging="900"/>
        <w:rPr>
          <w:b/>
          <w:highlight w:val="yellow"/>
        </w:rPr>
      </w:pPr>
    </w:p>
    <w:p w:rsidR="006A61B3" w:rsidRDefault="006A61B3" w:rsidP="007D6194">
      <w:pPr>
        <w:pStyle w:val="ListParagraph"/>
        <w:tabs>
          <w:tab w:val="left" w:pos="2160"/>
        </w:tabs>
        <w:spacing w:after="200" w:line="276" w:lineRule="auto"/>
        <w:ind w:left="2160" w:hanging="900"/>
        <w:rPr>
          <w:b/>
          <w:highlight w:val="yellow"/>
        </w:rPr>
      </w:pPr>
    </w:p>
    <w:p w:rsidR="006A61B3" w:rsidRDefault="006A61B3" w:rsidP="007D6194">
      <w:pPr>
        <w:pStyle w:val="ListParagraph"/>
        <w:tabs>
          <w:tab w:val="left" w:pos="2160"/>
        </w:tabs>
        <w:spacing w:after="200" w:line="276" w:lineRule="auto"/>
        <w:ind w:left="2160" w:hanging="900"/>
        <w:rPr>
          <w:b/>
          <w:highlight w:val="yellow"/>
        </w:rPr>
      </w:pPr>
    </w:p>
    <w:p w:rsidR="006A61B3" w:rsidRDefault="006A61B3" w:rsidP="007D6194">
      <w:pPr>
        <w:pStyle w:val="ListParagraph"/>
        <w:tabs>
          <w:tab w:val="left" w:pos="2160"/>
        </w:tabs>
        <w:spacing w:after="200" w:line="276" w:lineRule="auto"/>
        <w:ind w:left="2160" w:hanging="900"/>
        <w:rPr>
          <w:b/>
          <w:highlight w:val="yellow"/>
        </w:rPr>
      </w:pPr>
    </w:p>
    <w:p w:rsidR="006A61B3" w:rsidRDefault="006A61B3" w:rsidP="007D6194">
      <w:pPr>
        <w:pStyle w:val="ListParagraph"/>
        <w:tabs>
          <w:tab w:val="left" w:pos="2160"/>
        </w:tabs>
        <w:spacing w:after="200" w:line="276" w:lineRule="auto"/>
        <w:ind w:left="2160" w:hanging="900"/>
        <w:rPr>
          <w:b/>
          <w:highlight w:val="yellow"/>
        </w:rPr>
      </w:pPr>
      <w:r w:rsidRPr="00411BD1">
        <w:rPr>
          <w:rFonts w:ascii="AvantGarde Bk BT" w:eastAsia="AvantGarde Bk BT" w:hAnsi="AvantGarde Bk BT" w:cs="AvantGarde Bk BT"/>
          <w:noProof/>
          <w:color w:val="231F20"/>
          <w:sz w:val="40"/>
          <w:szCs w:val="40"/>
        </w:rPr>
        <mc:AlternateContent>
          <mc:Choice Requires="wps">
            <w:drawing>
              <wp:anchor distT="0" distB="0" distL="114300" distR="114300" simplePos="0" relativeHeight="251658752" behindDoc="1" locked="0" layoutInCell="1" allowOverlap="1" wp14:anchorId="51469CF3" wp14:editId="1D000972">
                <wp:simplePos x="0" y="0"/>
                <wp:positionH relativeFrom="column">
                  <wp:posOffset>1485900</wp:posOffset>
                </wp:positionH>
                <wp:positionV relativeFrom="page">
                  <wp:posOffset>1200150</wp:posOffset>
                </wp:positionV>
                <wp:extent cx="5610225" cy="292100"/>
                <wp:effectExtent l="0" t="0" r="9525" b="0"/>
                <wp:wrapSquare wrapText="bothSides"/>
                <wp:docPr id="45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92100"/>
                        </a:xfrm>
                        <a:prstGeom prst="rect">
                          <a:avLst/>
                        </a:prstGeom>
                        <a:gradFill flip="none" rotWithShape="1">
                          <a:gsLst>
                            <a:gs pos="56000">
                              <a:srgbClr val="8294A9"/>
                            </a:gs>
                            <a:gs pos="0">
                              <a:srgbClr val="1F497D">
                                <a:lumMod val="75000"/>
                              </a:srgbClr>
                            </a:gs>
                            <a:gs pos="100000">
                              <a:srgbClr val="FFFFFF">
                                <a:shade val="100000"/>
                                <a:satMod val="115000"/>
                              </a:srgbClr>
                            </a:gs>
                          </a:gsLst>
                          <a:lin ang="0" scaled="1"/>
                          <a:tileRect/>
                        </a:gradFill>
                        <a:ln w="9525">
                          <a:noFill/>
                          <a:miter lim="800000"/>
                          <a:headEnd/>
                          <a:tailEnd/>
                        </a:ln>
                      </wps:spPr>
                      <wps:txbx>
                        <w:txbxContent>
                          <w:p w:rsidR="00245322" w:rsidRPr="00F0716B" w:rsidRDefault="00245322" w:rsidP="00411BD1">
                            <w:pPr>
                              <w:pStyle w:val="Heading2"/>
                            </w:pPr>
                            <w:bookmarkStart w:id="139" w:name="_Toc432059561"/>
                            <w:bookmarkStart w:id="140" w:name="_Toc432059900"/>
                            <w:r w:rsidRPr="006E4447">
                              <w:t>System setup, configuration and device commissioning</w:t>
                            </w:r>
                            <w:bookmarkEnd w:id="139"/>
                            <w:r>
                              <w:t>: Continued</w:t>
                            </w:r>
                            <w:bookmarkEnd w:id="140"/>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2" type="#_x0000_t202" style="position:absolute;left:0;text-align:left;margin-left:117pt;margin-top:94.5pt;width:441.75pt;height:23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" fillcolor="#17375e" stroked="f">
                <v:fill rotate="t" angle="90" colors="0 #17375e;36700f #8294a9;1 white" focus="100%" type="gradient"/>
                <v:textbox>
                  <w:txbxContent>
                    <w:p w:rsidR="00245322" w:rsidRPr="00F0716B" w:rsidRDefault="00245322" w:rsidP="00411BD1">
                      <w:pPr>
                        <w:pStyle w:val="Heading2"/>
                      </w:pPr>
                      <w:bookmarkStart w:id="141" w:name="_Toc432059561"/>
                      <w:bookmarkStart w:id="142" w:name="_Toc432059900"/>
                      <w:r w:rsidRPr="006E4447">
                        <w:t>System setup, configuration and device commissioning</w:t>
                      </w:r>
                      <w:bookmarkEnd w:id="141"/>
                      <w:r>
                        <w:t>: Continued</w:t>
                      </w:r>
                      <w:bookmarkEnd w:id="142"/>
                    </w:p>
                  </w:txbxContent>
                </v:textbox>
                <w10:wrap type="square" anchory="page"/>
              </v:shape>
            </w:pict>
          </mc:Fallback>
        </mc:AlternateContent>
      </w:r>
    </w:p>
    <w:p w:rsidR="006A61B3" w:rsidRDefault="006A61B3" w:rsidP="007D6194">
      <w:pPr>
        <w:pStyle w:val="ListParagraph"/>
        <w:tabs>
          <w:tab w:val="left" w:pos="2160"/>
        </w:tabs>
        <w:spacing w:after="200" w:line="276" w:lineRule="auto"/>
        <w:ind w:left="2160" w:hanging="900"/>
        <w:rPr>
          <w:b/>
          <w:highlight w:val="yellow"/>
        </w:rPr>
      </w:pPr>
    </w:p>
    <w:p w:rsidR="006A61B3" w:rsidRDefault="006A61B3" w:rsidP="007D6194">
      <w:pPr>
        <w:pStyle w:val="ListParagraph"/>
        <w:tabs>
          <w:tab w:val="left" w:pos="2160"/>
        </w:tabs>
        <w:spacing w:after="200" w:line="276" w:lineRule="auto"/>
        <w:ind w:left="2160" w:hanging="900"/>
        <w:rPr>
          <w:b/>
          <w:highlight w:val="yellow"/>
        </w:rPr>
      </w:pPr>
    </w:p>
    <w:p w:rsidR="006A61B3" w:rsidRDefault="006A61B3" w:rsidP="007D6194">
      <w:pPr>
        <w:pStyle w:val="ListParagraph"/>
        <w:tabs>
          <w:tab w:val="left" w:pos="2160"/>
        </w:tabs>
        <w:spacing w:after="200" w:line="276" w:lineRule="auto"/>
        <w:ind w:left="2160" w:hanging="900"/>
        <w:rPr>
          <w:b/>
          <w:highlight w:val="yellow"/>
        </w:rPr>
      </w:pPr>
    </w:p>
    <w:p w:rsidR="007D6194" w:rsidRDefault="007D6194" w:rsidP="007D6194">
      <w:pPr>
        <w:pStyle w:val="ListParagraph"/>
        <w:tabs>
          <w:tab w:val="left" w:pos="2160"/>
        </w:tabs>
        <w:spacing w:after="200" w:line="276" w:lineRule="auto"/>
        <w:ind w:left="2160" w:hanging="720"/>
        <w:rPr>
          <w:b/>
          <w:highlight w:val="yellow"/>
        </w:rPr>
      </w:pPr>
      <w:r w:rsidRPr="0088253A">
        <w:rPr>
          <w:b/>
          <w:noProof/>
        </w:rPr>
        <w:drawing>
          <wp:inline distT="0" distB="0" distL="0" distR="0" wp14:anchorId="5E6089AD" wp14:editId="388E9714">
            <wp:extent cx="4995333" cy="2809875"/>
            <wp:effectExtent l="0" t="0" r="0" b="0"/>
            <wp:docPr id="28" name="Picture 28" descr="C:\Users\cummins\Pictures\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ummins\Pictures\6.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001062" cy="2813098"/>
                    </a:xfrm>
                    <a:prstGeom prst="rect">
                      <a:avLst/>
                    </a:prstGeom>
                    <a:noFill/>
                    <a:ln>
                      <a:noFill/>
                    </a:ln>
                  </pic:spPr>
                </pic:pic>
              </a:graphicData>
            </a:graphic>
          </wp:inline>
        </w:drawing>
      </w:r>
    </w:p>
    <w:p w:rsidR="007D6194" w:rsidRDefault="007D6194" w:rsidP="007D6194">
      <w:pPr>
        <w:pStyle w:val="ListParagraph"/>
        <w:tabs>
          <w:tab w:val="left" w:pos="2160"/>
        </w:tabs>
        <w:spacing w:after="200" w:line="276" w:lineRule="auto"/>
        <w:ind w:left="2160" w:hanging="900"/>
        <w:rPr>
          <w:b/>
          <w:highlight w:val="yellow"/>
        </w:rPr>
      </w:pPr>
    </w:p>
    <w:p w:rsidR="007D6194" w:rsidRPr="00750657" w:rsidRDefault="007D6194" w:rsidP="007D6194">
      <w:pPr>
        <w:pStyle w:val="ListParagraph"/>
        <w:numPr>
          <w:ilvl w:val="2"/>
          <w:numId w:val="40"/>
        </w:numPr>
        <w:tabs>
          <w:tab w:val="left" w:pos="2160"/>
        </w:tabs>
        <w:spacing w:after="200" w:line="276" w:lineRule="auto"/>
        <w:ind w:left="3690" w:hanging="270"/>
        <w:rPr>
          <w:b/>
          <w:i/>
        </w:rPr>
      </w:pPr>
      <w:r>
        <w:t>Configure a Gateway</w:t>
      </w:r>
    </w:p>
    <w:p w:rsidR="007D6194" w:rsidRPr="00750657" w:rsidRDefault="007D6194" w:rsidP="007D6194">
      <w:pPr>
        <w:pStyle w:val="ListParagraph"/>
        <w:numPr>
          <w:ilvl w:val="3"/>
          <w:numId w:val="40"/>
        </w:numPr>
        <w:tabs>
          <w:tab w:val="left" w:pos="2160"/>
        </w:tabs>
        <w:spacing w:after="200" w:line="276" w:lineRule="auto"/>
        <w:rPr>
          <w:b/>
          <w:i/>
        </w:rPr>
      </w:pPr>
      <w:r>
        <w:t xml:space="preserve">Add or change </w:t>
      </w:r>
      <w:r w:rsidRPr="00750657">
        <w:rPr>
          <w:i/>
        </w:rPr>
        <w:t>Gateway Name</w:t>
      </w:r>
    </w:p>
    <w:p w:rsidR="007D6194" w:rsidRPr="00750657" w:rsidRDefault="007D6194" w:rsidP="007D6194">
      <w:pPr>
        <w:pStyle w:val="ListParagraph"/>
        <w:numPr>
          <w:ilvl w:val="3"/>
          <w:numId w:val="40"/>
        </w:numPr>
        <w:tabs>
          <w:tab w:val="left" w:pos="2160"/>
        </w:tabs>
        <w:spacing w:after="200" w:line="276" w:lineRule="auto"/>
        <w:rPr>
          <w:b/>
          <w:i/>
        </w:rPr>
      </w:pPr>
      <w:r>
        <w:t xml:space="preserve">Add or change </w:t>
      </w:r>
      <w:r w:rsidRPr="00750657">
        <w:rPr>
          <w:i/>
        </w:rPr>
        <w:t>Description</w:t>
      </w:r>
      <w:r>
        <w:t xml:space="preserve"> </w:t>
      </w:r>
    </w:p>
    <w:p w:rsidR="007D6194" w:rsidRPr="00640DFC" w:rsidRDefault="007D6194" w:rsidP="007D6194">
      <w:pPr>
        <w:pStyle w:val="ListParagraph"/>
        <w:numPr>
          <w:ilvl w:val="3"/>
          <w:numId w:val="40"/>
        </w:numPr>
        <w:tabs>
          <w:tab w:val="left" w:pos="2160"/>
        </w:tabs>
        <w:spacing w:after="200" w:line="276" w:lineRule="auto"/>
        <w:rPr>
          <w:b/>
          <w:i/>
        </w:rPr>
      </w:pPr>
      <w:r>
        <w:t xml:space="preserve">Select </w:t>
      </w:r>
      <w:r w:rsidRPr="00640DFC">
        <w:rPr>
          <w:i/>
        </w:rPr>
        <w:t>Discovery Mode</w:t>
      </w:r>
      <w:r>
        <w:t xml:space="preserve"> to discover devices</w:t>
      </w:r>
    </w:p>
    <w:p w:rsidR="007D6194" w:rsidRPr="00640DFC" w:rsidRDefault="007D6194" w:rsidP="007D6194">
      <w:pPr>
        <w:pStyle w:val="ListParagraph"/>
        <w:numPr>
          <w:ilvl w:val="3"/>
          <w:numId w:val="40"/>
        </w:numPr>
        <w:tabs>
          <w:tab w:val="left" w:pos="2160"/>
        </w:tabs>
        <w:spacing w:after="200" w:line="276" w:lineRule="auto"/>
        <w:rPr>
          <w:b/>
          <w:i/>
        </w:rPr>
      </w:pPr>
      <w:r>
        <w:t>Identify a device connected to gateway</w:t>
      </w:r>
    </w:p>
    <w:p w:rsidR="00411BD1" w:rsidRPr="006A61B3" w:rsidRDefault="007D6194" w:rsidP="00411BD1">
      <w:pPr>
        <w:pStyle w:val="ListParagraph"/>
        <w:numPr>
          <w:ilvl w:val="3"/>
          <w:numId w:val="40"/>
        </w:numPr>
        <w:tabs>
          <w:tab w:val="left" w:pos="2160"/>
          <w:tab w:val="left" w:pos="6996"/>
        </w:tabs>
        <w:spacing w:after="200" w:line="276" w:lineRule="auto"/>
        <w:rPr>
          <w:b/>
          <w:i/>
        </w:rPr>
      </w:pPr>
      <w:r>
        <w:t>Delete a device connected to gateway</w:t>
      </w:r>
      <w:r w:rsidR="00411BD1" w:rsidRPr="006A61B3">
        <w:rPr>
          <w:b/>
          <w:i/>
        </w:rPr>
        <w:tab/>
      </w:r>
    </w:p>
    <w:p w:rsidR="007D6194" w:rsidRPr="00640DFC" w:rsidRDefault="007D6194" w:rsidP="007D6194">
      <w:pPr>
        <w:pStyle w:val="ListParagraph"/>
        <w:numPr>
          <w:ilvl w:val="3"/>
          <w:numId w:val="40"/>
        </w:numPr>
        <w:tabs>
          <w:tab w:val="left" w:pos="2160"/>
        </w:tabs>
        <w:spacing w:after="200" w:line="276" w:lineRule="auto"/>
        <w:rPr>
          <w:b/>
          <w:i/>
        </w:rPr>
      </w:pPr>
      <w:r w:rsidRPr="00640DFC">
        <w:rPr>
          <w:i/>
        </w:rPr>
        <w:t xml:space="preserve">Ethernet </w:t>
      </w:r>
      <w:r>
        <w:rPr>
          <w:i/>
        </w:rPr>
        <w:t>S</w:t>
      </w:r>
      <w:r w:rsidRPr="00640DFC">
        <w:rPr>
          <w:i/>
        </w:rPr>
        <w:t>etting’s</w:t>
      </w:r>
      <w:r w:rsidR="00706F3B">
        <w:t xml:space="preserve"> (In accordance to user’s network defi</w:t>
      </w:r>
      <w:r w:rsidR="00A855CD">
        <w:t>ni</w:t>
      </w:r>
      <w:r w:rsidR="00706F3B">
        <w:t>tion)</w:t>
      </w:r>
    </w:p>
    <w:p w:rsidR="007D6194" w:rsidRPr="00706F3B" w:rsidRDefault="00706F3B" w:rsidP="00706F3B">
      <w:pPr>
        <w:pStyle w:val="ListParagraph"/>
        <w:numPr>
          <w:ilvl w:val="4"/>
          <w:numId w:val="40"/>
        </w:numPr>
        <w:tabs>
          <w:tab w:val="left" w:pos="2160"/>
        </w:tabs>
        <w:spacing w:after="200" w:line="276" w:lineRule="auto"/>
        <w:rPr>
          <w:b/>
          <w:i/>
        </w:rPr>
      </w:pPr>
      <w:r>
        <w:t xml:space="preserve">Select </w:t>
      </w:r>
      <w:r w:rsidR="007D6194">
        <w:rPr>
          <w:i/>
        </w:rPr>
        <w:t>DHCP</w:t>
      </w:r>
      <w:r>
        <w:rPr>
          <w:i/>
        </w:rPr>
        <w:t xml:space="preserve"> </w:t>
      </w:r>
      <w:r>
        <w:t xml:space="preserve">or </w:t>
      </w:r>
      <w:r>
        <w:rPr>
          <w:i/>
        </w:rPr>
        <w:t>Static</w:t>
      </w:r>
      <w:r>
        <w:rPr>
          <w:i/>
        </w:rPr>
        <w:t xml:space="preserve"> </w:t>
      </w:r>
      <w:r>
        <w:t>IP Configuration</w:t>
      </w:r>
    </w:p>
    <w:p w:rsidR="007D6194" w:rsidRPr="00764187" w:rsidRDefault="007D6194" w:rsidP="007D6194">
      <w:pPr>
        <w:pStyle w:val="ListParagraph"/>
        <w:numPr>
          <w:ilvl w:val="4"/>
          <w:numId w:val="40"/>
        </w:numPr>
        <w:tabs>
          <w:tab w:val="left" w:pos="2160"/>
        </w:tabs>
        <w:spacing w:after="200" w:line="276" w:lineRule="auto"/>
        <w:rPr>
          <w:b/>
          <w:i/>
        </w:rPr>
      </w:pPr>
      <w:r w:rsidRPr="00764187">
        <w:t>Add or Change</w:t>
      </w:r>
      <w:r>
        <w:rPr>
          <w:i/>
        </w:rPr>
        <w:t xml:space="preserve"> IP Address</w:t>
      </w:r>
    </w:p>
    <w:p w:rsidR="007D6194" w:rsidRPr="00764187" w:rsidRDefault="007D6194" w:rsidP="007D6194">
      <w:pPr>
        <w:pStyle w:val="ListParagraph"/>
        <w:numPr>
          <w:ilvl w:val="4"/>
          <w:numId w:val="40"/>
        </w:numPr>
        <w:tabs>
          <w:tab w:val="left" w:pos="2160"/>
        </w:tabs>
        <w:spacing w:after="200" w:line="276" w:lineRule="auto"/>
        <w:rPr>
          <w:b/>
          <w:i/>
        </w:rPr>
      </w:pPr>
      <w:r w:rsidRPr="00764187">
        <w:t>Add or Change</w:t>
      </w:r>
      <w:r>
        <w:rPr>
          <w:i/>
        </w:rPr>
        <w:t xml:space="preserve"> Subnet Mask</w:t>
      </w:r>
    </w:p>
    <w:p w:rsidR="007D6194" w:rsidRPr="006227DD" w:rsidRDefault="007D6194" w:rsidP="007D6194">
      <w:pPr>
        <w:pStyle w:val="ListParagraph"/>
        <w:numPr>
          <w:ilvl w:val="4"/>
          <w:numId w:val="40"/>
        </w:numPr>
        <w:tabs>
          <w:tab w:val="left" w:pos="2160"/>
        </w:tabs>
        <w:spacing w:after="200" w:line="276" w:lineRule="auto"/>
        <w:rPr>
          <w:b/>
          <w:i/>
        </w:rPr>
      </w:pPr>
      <w:r w:rsidRPr="00764187">
        <w:t>Add or Change</w:t>
      </w:r>
      <w:r>
        <w:rPr>
          <w:i/>
        </w:rPr>
        <w:t xml:space="preserve"> Gateway</w:t>
      </w:r>
    </w:p>
    <w:p w:rsidR="007D6194" w:rsidRDefault="007D6194" w:rsidP="007D6194">
      <w:pPr>
        <w:pStyle w:val="ListParagraph"/>
        <w:numPr>
          <w:ilvl w:val="3"/>
          <w:numId w:val="40"/>
        </w:numPr>
        <w:tabs>
          <w:tab w:val="left" w:pos="2160"/>
        </w:tabs>
        <w:spacing w:after="200" w:line="276" w:lineRule="auto"/>
      </w:pPr>
      <w:r w:rsidRPr="00764187">
        <w:t>Wi-Fi Settings</w:t>
      </w:r>
    </w:p>
    <w:p w:rsidR="007D6194" w:rsidRDefault="007D6194" w:rsidP="007D6194">
      <w:pPr>
        <w:pStyle w:val="ListParagraph"/>
        <w:numPr>
          <w:ilvl w:val="4"/>
          <w:numId w:val="40"/>
        </w:numPr>
        <w:tabs>
          <w:tab w:val="left" w:pos="2160"/>
        </w:tabs>
        <w:spacing w:after="200" w:line="276" w:lineRule="auto"/>
      </w:pPr>
      <w:r>
        <w:t>Add or Change</w:t>
      </w:r>
      <w:r w:rsidRPr="00764187">
        <w:rPr>
          <w:i/>
        </w:rPr>
        <w:t xml:space="preserve"> SSID</w:t>
      </w:r>
    </w:p>
    <w:p w:rsidR="007D6194" w:rsidRPr="00764187" w:rsidRDefault="007D6194" w:rsidP="007D6194">
      <w:pPr>
        <w:pStyle w:val="ListParagraph"/>
        <w:numPr>
          <w:ilvl w:val="4"/>
          <w:numId w:val="40"/>
        </w:numPr>
        <w:tabs>
          <w:tab w:val="left" w:pos="2160"/>
        </w:tabs>
        <w:spacing w:after="200" w:line="276" w:lineRule="auto"/>
      </w:pPr>
      <w:r>
        <w:t xml:space="preserve">Change </w:t>
      </w:r>
      <w:r w:rsidRPr="00764187">
        <w:rPr>
          <w:i/>
        </w:rPr>
        <w:t>Channel</w:t>
      </w:r>
    </w:p>
    <w:p w:rsidR="007D6194" w:rsidRPr="00764187" w:rsidRDefault="007D6194" w:rsidP="007D6194">
      <w:pPr>
        <w:pStyle w:val="ListParagraph"/>
        <w:numPr>
          <w:ilvl w:val="4"/>
          <w:numId w:val="40"/>
        </w:numPr>
        <w:tabs>
          <w:tab w:val="left" w:pos="2160"/>
        </w:tabs>
        <w:spacing w:after="200" w:line="276" w:lineRule="auto"/>
      </w:pPr>
      <w:r>
        <w:t xml:space="preserve">Add or Change </w:t>
      </w:r>
      <w:r w:rsidRPr="00764187">
        <w:rPr>
          <w:i/>
        </w:rPr>
        <w:t>WPA Passphrase</w:t>
      </w:r>
    </w:p>
    <w:p w:rsidR="007D6194" w:rsidRPr="00411BD1" w:rsidRDefault="007D6194" w:rsidP="00411BD1">
      <w:pPr>
        <w:pStyle w:val="ListParagraph"/>
        <w:numPr>
          <w:ilvl w:val="3"/>
          <w:numId w:val="40"/>
        </w:numPr>
        <w:tabs>
          <w:tab w:val="left" w:pos="2160"/>
        </w:tabs>
        <w:spacing w:after="200" w:line="276" w:lineRule="auto"/>
      </w:pPr>
      <w:r>
        <w:t xml:space="preserve">Select </w:t>
      </w:r>
      <w:r>
        <w:rPr>
          <w:b/>
        </w:rPr>
        <w:t>Save</w:t>
      </w:r>
    </w:p>
    <w:p w:rsidR="00417A73" w:rsidRDefault="00417A73" w:rsidP="00417A73">
      <w:pPr>
        <w:pStyle w:val="ListParagraph"/>
        <w:spacing w:after="200" w:line="276" w:lineRule="auto"/>
        <w:ind w:left="2160"/>
        <w:rPr>
          <w:b/>
          <w:highlight w:val="yellow"/>
        </w:rPr>
      </w:pPr>
    </w:p>
    <w:p w:rsidR="006A61B3" w:rsidRDefault="006A61B3" w:rsidP="00417A73">
      <w:pPr>
        <w:pStyle w:val="ListParagraph"/>
        <w:spacing w:after="200" w:line="276" w:lineRule="auto"/>
        <w:ind w:left="2160"/>
        <w:rPr>
          <w:b/>
          <w:highlight w:val="yellow"/>
        </w:rPr>
      </w:pPr>
    </w:p>
    <w:p w:rsidR="006A61B3" w:rsidRDefault="006A61B3" w:rsidP="00417A73">
      <w:pPr>
        <w:pStyle w:val="ListParagraph"/>
        <w:spacing w:after="200" w:line="276" w:lineRule="auto"/>
        <w:ind w:left="2160"/>
        <w:rPr>
          <w:b/>
          <w:highlight w:val="yellow"/>
        </w:rPr>
      </w:pPr>
    </w:p>
    <w:p w:rsidR="006A61B3" w:rsidRDefault="006A61B3" w:rsidP="00417A73">
      <w:pPr>
        <w:pStyle w:val="ListParagraph"/>
        <w:spacing w:after="200" w:line="276" w:lineRule="auto"/>
        <w:ind w:left="2160"/>
        <w:rPr>
          <w:b/>
          <w:highlight w:val="yellow"/>
        </w:rPr>
      </w:pPr>
    </w:p>
    <w:p w:rsidR="006A61B3" w:rsidRDefault="006A61B3" w:rsidP="00417A73">
      <w:pPr>
        <w:pStyle w:val="ListParagraph"/>
        <w:spacing w:after="200" w:line="276" w:lineRule="auto"/>
        <w:ind w:left="2160"/>
        <w:rPr>
          <w:b/>
          <w:highlight w:val="yellow"/>
        </w:rPr>
      </w:pPr>
    </w:p>
    <w:p w:rsidR="006A61B3" w:rsidRDefault="006A61B3" w:rsidP="00417A73">
      <w:pPr>
        <w:pStyle w:val="ListParagraph"/>
        <w:spacing w:after="200" w:line="276" w:lineRule="auto"/>
        <w:ind w:left="2160"/>
        <w:rPr>
          <w:b/>
          <w:highlight w:val="yellow"/>
        </w:rPr>
      </w:pPr>
      <w:r w:rsidRPr="00411BD1">
        <w:rPr>
          <w:rFonts w:ascii="AvantGarde Bk BT" w:eastAsia="AvantGarde Bk BT" w:hAnsi="AvantGarde Bk BT" w:cs="AvantGarde Bk BT"/>
          <w:noProof/>
          <w:color w:val="231F20"/>
          <w:sz w:val="40"/>
          <w:szCs w:val="40"/>
        </w:rPr>
        <mc:AlternateContent>
          <mc:Choice Requires="wps">
            <w:drawing>
              <wp:anchor distT="0" distB="0" distL="114300" distR="114300" simplePos="0" relativeHeight="251663872" behindDoc="1" locked="0" layoutInCell="1" allowOverlap="1" wp14:anchorId="77AC1A5A" wp14:editId="207BDF04">
                <wp:simplePos x="0" y="0"/>
                <wp:positionH relativeFrom="column">
                  <wp:posOffset>1485900</wp:posOffset>
                </wp:positionH>
                <wp:positionV relativeFrom="page">
                  <wp:posOffset>1200150</wp:posOffset>
                </wp:positionV>
                <wp:extent cx="5619750" cy="292100"/>
                <wp:effectExtent l="0" t="0" r="0" b="0"/>
                <wp:wrapSquare wrapText="bothSides"/>
                <wp:docPr id="45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9750" cy="292100"/>
                        </a:xfrm>
                        <a:prstGeom prst="rect">
                          <a:avLst/>
                        </a:prstGeom>
                        <a:gradFill flip="none" rotWithShape="1">
                          <a:gsLst>
                            <a:gs pos="56000">
                              <a:srgbClr val="8294A9"/>
                            </a:gs>
                            <a:gs pos="0">
                              <a:srgbClr val="1F497D">
                                <a:lumMod val="75000"/>
                              </a:srgbClr>
                            </a:gs>
                            <a:gs pos="100000">
                              <a:srgbClr val="FFFFFF">
                                <a:shade val="100000"/>
                                <a:satMod val="115000"/>
                              </a:srgbClr>
                            </a:gs>
                          </a:gsLst>
                          <a:lin ang="0" scaled="1"/>
                          <a:tileRect/>
                        </a:gradFill>
                        <a:ln w="9525">
                          <a:noFill/>
                          <a:miter lim="800000"/>
                          <a:headEnd/>
                          <a:tailEnd/>
                        </a:ln>
                      </wps:spPr>
                      <wps:txbx>
                        <w:txbxContent>
                          <w:p w:rsidR="00245322" w:rsidRPr="00F0716B" w:rsidRDefault="00245322" w:rsidP="00411BD1">
                            <w:pPr>
                              <w:pStyle w:val="Heading2"/>
                            </w:pPr>
                            <w:bookmarkStart w:id="143" w:name="_Toc432059562"/>
                            <w:bookmarkStart w:id="144" w:name="_Toc432059901"/>
                            <w:r w:rsidRPr="006E4447">
                              <w:t>System setup, configuration and device commissioning</w:t>
                            </w:r>
                            <w:bookmarkEnd w:id="143"/>
                            <w:r>
                              <w:t>: Continued</w:t>
                            </w:r>
                            <w:bookmarkEnd w:id="144"/>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3" type="#_x0000_t202" style="position:absolute;left:0;text-align:left;margin-left:117pt;margin-top:94.5pt;width:442.5pt;height:23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" fillcolor="#17375e" stroked="f">
                <v:fill rotate="t" angle="90" colors="0 #17375e;36700f #8294a9;1 white" focus="100%" type="gradient"/>
                <v:textbox>
                  <w:txbxContent>
                    <w:p w:rsidR="00245322" w:rsidRPr="00F0716B" w:rsidRDefault="00245322" w:rsidP="00411BD1">
                      <w:pPr>
                        <w:pStyle w:val="Heading2"/>
                      </w:pPr>
                      <w:bookmarkStart w:id="145" w:name="_Toc432059562"/>
                      <w:bookmarkStart w:id="146" w:name="_Toc432059901"/>
                      <w:r w:rsidRPr="006E4447">
                        <w:t>System setup, configuration and device commissioning</w:t>
                      </w:r>
                      <w:bookmarkEnd w:id="145"/>
                      <w:r>
                        <w:t>: Continued</w:t>
                      </w:r>
                      <w:bookmarkEnd w:id="146"/>
                    </w:p>
                  </w:txbxContent>
                </v:textbox>
                <w10:wrap type="square" anchory="page"/>
              </v:shape>
            </w:pict>
          </mc:Fallback>
        </mc:AlternateContent>
      </w:r>
    </w:p>
    <w:p w:rsidR="006A61B3" w:rsidRDefault="006A61B3" w:rsidP="00417A73">
      <w:pPr>
        <w:pStyle w:val="ListParagraph"/>
        <w:spacing w:after="200" w:line="276" w:lineRule="auto"/>
        <w:ind w:left="2160"/>
        <w:rPr>
          <w:b/>
          <w:highlight w:val="yellow"/>
        </w:rPr>
      </w:pPr>
    </w:p>
    <w:p w:rsidR="006A61B3" w:rsidRPr="00417A73" w:rsidRDefault="006A61B3" w:rsidP="00417A73">
      <w:pPr>
        <w:pStyle w:val="ListParagraph"/>
        <w:spacing w:after="200" w:line="276" w:lineRule="auto"/>
        <w:ind w:left="2160"/>
        <w:rPr>
          <w:b/>
          <w:highlight w:val="yellow"/>
        </w:rPr>
      </w:pPr>
    </w:p>
    <w:p w:rsidR="00252C69" w:rsidRDefault="00252C69" w:rsidP="005C1DE3">
      <w:pPr>
        <w:pStyle w:val="ListParagraph"/>
        <w:numPr>
          <w:ilvl w:val="1"/>
          <w:numId w:val="31"/>
        </w:numPr>
        <w:spacing w:after="200" w:line="276" w:lineRule="auto"/>
        <w:rPr>
          <w:b/>
        </w:rPr>
      </w:pPr>
      <w:r>
        <w:rPr>
          <w:b/>
        </w:rPr>
        <w:t>Device Discovery</w:t>
      </w:r>
    </w:p>
    <w:p w:rsidR="007D6194" w:rsidRDefault="007D6194" w:rsidP="007D6194">
      <w:pPr>
        <w:pStyle w:val="ListParagraph"/>
        <w:spacing w:after="200" w:line="276" w:lineRule="auto"/>
        <w:ind w:left="1440"/>
        <w:rPr>
          <w:b/>
        </w:rPr>
      </w:pPr>
    </w:p>
    <w:p w:rsidR="007D6194" w:rsidRPr="006227DD" w:rsidRDefault="007D6194" w:rsidP="007D6194">
      <w:pPr>
        <w:pStyle w:val="ListParagraph"/>
        <w:numPr>
          <w:ilvl w:val="2"/>
          <w:numId w:val="31"/>
        </w:numPr>
        <w:spacing w:after="200" w:line="276" w:lineRule="auto"/>
        <w:rPr>
          <w:b/>
        </w:rPr>
      </w:pPr>
      <w:r w:rsidRPr="007016A0">
        <w:t>Device discovery process</w:t>
      </w:r>
    </w:p>
    <w:p w:rsidR="007D6194" w:rsidRPr="00FB367A" w:rsidRDefault="007D6194" w:rsidP="007D6194">
      <w:pPr>
        <w:pStyle w:val="ListParagraph"/>
        <w:spacing w:after="200" w:line="276" w:lineRule="auto"/>
        <w:ind w:left="2160"/>
        <w:rPr>
          <w:b/>
        </w:rPr>
      </w:pPr>
    </w:p>
    <w:p w:rsidR="007D6194" w:rsidRPr="00FB367A" w:rsidRDefault="007D6194" w:rsidP="007D6194">
      <w:pPr>
        <w:pStyle w:val="ListParagraph"/>
        <w:numPr>
          <w:ilvl w:val="3"/>
          <w:numId w:val="31"/>
        </w:numPr>
        <w:spacing w:after="200" w:line="276" w:lineRule="auto"/>
        <w:rPr>
          <w:b/>
        </w:rPr>
      </w:pPr>
      <w:r>
        <w:t xml:space="preserve">Select </w:t>
      </w:r>
      <w:r w:rsidRPr="00FB367A">
        <w:rPr>
          <w:i/>
        </w:rPr>
        <w:t>System Configuration</w:t>
      </w:r>
      <w:r>
        <w:t xml:space="preserve"> Icon</w:t>
      </w:r>
    </w:p>
    <w:p w:rsidR="007D6194" w:rsidRPr="00FB367A" w:rsidRDefault="007D6194" w:rsidP="007D6194">
      <w:pPr>
        <w:pStyle w:val="ListParagraph"/>
        <w:numPr>
          <w:ilvl w:val="3"/>
          <w:numId w:val="31"/>
        </w:numPr>
        <w:spacing w:after="200" w:line="276" w:lineRule="auto"/>
        <w:rPr>
          <w:b/>
        </w:rPr>
      </w:pPr>
      <w:r>
        <w:t>Select</w:t>
      </w:r>
      <w:r w:rsidRPr="00FB367A">
        <w:rPr>
          <w:i/>
        </w:rPr>
        <w:t xml:space="preserve"> Gateways</w:t>
      </w:r>
      <w:r>
        <w:t xml:space="preserve"> Icon</w:t>
      </w:r>
    </w:p>
    <w:p w:rsidR="007D6194" w:rsidRPr="00FB367A" w:rsidRDefault="007D6194" w:rsidP="007D6194">
      <w:pPr>
        <w:pStyle w:val="ListParagraph"/>
        <w:numPr>
          <w:ilvl w:val="3"/>
          <w:numId w:val="31"/>
        </w:numPr>
        <w:spacing w:after="200" w:line="276" w:lineRule="auto"/>
        <w:rPr>
          <w:b/>
        </w:rPr>
      </w:pPr>
      <w:r>
        <w:t xml:space="preserve">Select </w:t>
      </w:r>
      <w:r w:rsidRPr="00FB367A">
        <w:rPr>
          <w:i/>
        </w:rPr>
        <w:t>Manage</w:t>
      </w:r>
      <w:r>
        <w:t xml:space="preserve"> Button</w:t>
      </w:r>
    </w:p>
    <w:p w:rsidR="007D6194" w:rsidRPr="00FB367A" w:rsidRDefault="007D6194" w:rsidP="007D6194">
      <w:pPr>
        <w:pStyle w:val="ListParagraph"/>
        <w:numPr>
          <w:ilvl w:val="3"/>
          <w:numId w:val="31"/>
        </w:numPr>
        <w:spacing w:after="200" w:line="276" w:lineRule="auto"/>
        <w:rPr>
          <w:b/>
        </w:rPr>
      </w:pPr>
      <w:r>
        <w:t>Select Discovery Mode</w:t>
      </w:r>
    </w:p>
    <w:p w:rsidR="007D6194" w:rsidRPr="00FB367A" w:rsidRDefault="007D6194" w:rsidP="007D6194">
      <w:pPr>
        <w:pStyle w:val="ListParagraph"/>
        <w:numPr>
          <w:ilvl w:val="4"/>
          <w:numId w:val="31"/>
        </w:numPr>
        <w:spacing w:after="200" w:line="276" w:lineRule="auto"/>
        <w:rPr>
          <w:b/>
        </w:rPr>
      </w:pPr>
      <w:r>
        <w:t>Turn off Discovery mode by pushing Discovery Mode button</w:t>
      </w:r>
    </w:p>
    <w:p w:rsidR="007D6194" w:rsidRPr="00FB367A" w:rsidRDefault="007D6194" w:rsidP="007D6194">
      <w:pPr>
        <w:pStyle w:val="ListParagraph"/>
        <w:numPr>
          <w:ilvl w:val="3"/>
          <w:numId w:val="31"/>
        </w:numPr>
        <w:spacing w:after="200" w:line="276" w:lineRule="auto"/>
        <w:rPr>
          <w:b/>
        </w:rPr>
      </w:pPr>
      <w:r>
        <w:t xml:space="preserve">Select </w:t>
      </w:r>
      <w:r w:rsidRPr="00FB367A">
        <w:rPr>
          <w:i/>
        </w:rPr>
        <w:t>System Configuration</w:t>
      </w:r>
      <w:r>
        <w:t xml:space="preserve"> Icon</w:t>
      </w:r>
    </w:p>
    <w:p w:rsidR="00411BD1" w:rsidRPr="00D64D04" w:rsidRDefault="007D6194" w:rsidP="007D6194">
      <w:pPr>
        <w:pStyle w:val="ListParagraph"/>
        <w:numPr>
          <w:ilvl w:val="3"/>
          <w:numId w:val="31"/>
        </w:numPr>
        <w:tabs>
          <w:tab w:val="left" w:pos="1476"/>
          <w:tab w:val="left" w:pos="6648"/>
          <w:tab w:val="left" w:pos="7536"/>
          <w:tab w:val="left" w:pos="8556"/>
        </w:tabs>
        <w:spacing w:after="200" w:line="276" w:lineRule="auto"/>
      </w:pPr>
      <w:r w:rsidRPr="00FB367A">
        <w:t>Select Devic</w:t>
      </w:r>
      <w:r>
        <w:t>es Icon</w:t>
      </w:r>
    </w:p>
    <w:p w:rsidR="007D6194" w:rsidRDefault="007D6194" w:rsidP="007D6194">
      <w:pPr>
        <w:pStyle w:val="ListParagraph"/>
        <w:numPr>
          <w:ilvl w:val="3"/>
          <w:numId w:val="31"/>
        </w:numPr>
        <w:tabs>
          <w:tab w:val="left" w:pos="1440"/>
        </w:tabs>
        <w:spacing w:after="200" w:line="276" w:lineRule="auto"/>
        <w:ind w:left="1440" w:firstLine="1080"/>
      </w:pPr>
      <w:r>
        <w:t>A list of the discovered devices is shown on this page</w:t>
      </w:r>
    </w:p>
    <w:p w:rsidR="007D6194" w:rsidRDefault="007D6194" w:rsidP="007D6194">
      <w:pPr>
        <w:tabs>
          <w:tab w:val="left" w:pos="1440"/>
        </w:tabs>
        <w:spacing w:after="200" w:line="276" w:lineRule="auto"/>
      </w:pPr>
    </w:p>
    <w:p w:rsidR="007D6194" w:rsidRDefault="007D6194" w:rsidP="007D6194">
      <w:pPr>
        <w:pStyle w:val="ListParagraph"/>
        <w:tabs>
          <w:tab w:val="left" w:pos="1440"/>
        </w:tabs>
        <w:spacing w:after="200" w:line="276" w:lineRule="auto"/>
        <w:ind w:left="1440"/>
      </w:pPr>
      <w:r>
        <w:tab/>
      </w:r>
      <w:r w:rsidRPr="00FB367A">
        <w:rPr>
          <w:noProof/>
        </w:rPr>
        <w:drawing>
          <wp:inline distT="0" distB="0" distL="0" distR="0" wp14:anchorId="2B683AC6" wp14:editId="58A38DF4">
            <wp:extent cx="4975860" cy="2798921"/>
            <wp:effectExtent l="0" t="0" r="0" b="1905"/>
            <wp:docPr id="7" name="Picture 7" descr="C:\Users\cummins\Pictures\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ummins\Pictures\7.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987467" cy="2805450"/>
                    </a:xfrm>
                    <a:prstGeom prst="rect">
                      <a:avLst/>
                    </a:prstGeom>
                    <a:noFill/>
                    <a:ln>
                      <a:noFill/>
                    </a:ln>
                  </pic:spPr>
                </pic:pic>
              </a:graphicData>
            </a:graphic>
          </wp:inline>
        </w:drawing>
      </w:r>
    </w:p>
    <w:p w:rsidR="007D6194" w:rsidRPr="00FB367A" w:rsidRDefault="007D6194" w:rsidP="007D6194">
      <w:pPr>
        <w:tabs>
          <w:tab w:val="left" w:pos="1440"/>
        </w:tabs>
        <w:spacing w:after="200" w:line="276" w:lineRule="auto"/>
      </w:pPr>
    </w:p>
    <w:p w:rsidR="007D6194" w:rsidRPr="006227DD" w:rsidRDefault="007D6194" w:rsidP="007D6194">
      <w:pPr>
        <w:pStyle w:val="ListParagraph"/>
        <w:numPr>
          <w:ilvl w:val="2"/>
          <w:numId w:val="31"/>
        </w:numPr>
        <w:spacing w:after="200" w:line="276" w:lineRule="auto"/>
        <w:rPr>
          <w:b/>
        </w:rPr>
      </w:pPr>
      <w:r>
        <w:t>Troubleshooting</w:t>
      </w:r>
      <w:r w:rsidRPr="007016A0">
        <w:t xml:space="preserve"> devices that do not discover</w:t>
      </w:r>
    </w:p>
    <w:p w:rsidR="007D6194" w:rsidRPr="004113BA" w:rsidRDefault="007D6194" w:rsidP="007D6194">
      <w:pPr>
        <w:pStyle w:val="ListParagraph"/>
        <w:spacing w:after="200" w:line="276" w:lineRule="auto"/>
        <w:ind w:left="2160"/>
        <w:rPr>
          <w:b/>
        </w:rPr>
      </w:pPr>
    </w:p>
    <w:p w:rsidR="007D6194" w:rsidRPr="004113BA" w:rsidRDefault="007D6194" w:rsidP="007D6194">
      <w:pPr>
        <w:pStyle w:val="ListParagraph"/>
        <w:numPr>
          <w:ilvl w:val="3"/>
          <w:numId w:val="31"/>
        </w:numPr>
        <w:spacing w:after="200" w:line="276" w:lineRule="auto"/>
        <w:rPr>
          <w:b/>
        </w:rPr>
      </w:pPr>
      <w:r>
        <w:t>Ensure that device is getting correct supply voltage</w:t>
      </w:r>
    </w:p>
    <w:p w:rsidR="007D6194" w:rsidRPr="00F576FA" w:rsidRDefault="007D6194" w:rsidP="007D6194">
      <w:pPr>
        <w:pStyle w:val="ListParagraph"/>
        <w:numPr>
          <w:ilvl w:val="3"/>
          <w:numId w:val="31"/>
        </w:numPr>
        <w:spacing w:after="200" w:line="276" w:lineRule="auto"/>
        <w:rPr>
          <w:b/>
        </w:rPr>
      </w:pPr>
      <w:r>
        <w:t>Power cycle device</w:t>
      </w:r>
    </w:p>
    <w:p w:rsidR="007D6194" w:rsidRDefault="007D6194" w:rsidP="007D6194">
      <w:pPr>
        <w:pStyle w:val="ListParagraph"/>
        <w:spacing w:after="200" w:line="276" w:lineRule="auto"/>
        <w:ind w:left="2790"/>
        <w:rPr>
          <w:b/>
        </w:rPr>
      </w:pPr>
    </w:p>
    <w:p w:rsidR="006A61B3" w:rsidRDefault="006A61B3" w:rsidP="007D6194">
      <w:pPr>
        <w:pStyle w:val="ListParagraph"/>
        <w:spacing w:after="200" w:line="276" w:lineRule="auto"/>
        <w:ind w:left="2790"/>
        <w:rPr>
          <w:b/>
        </w:rPr>
      </w:pPr>
    </w:p>
    <w:p w:rsidR="006A61B3" w:rsidRDefault="006A61B3" w:rsidP="007D6194">
      <w:pPr>
        <w:pStyle w:val="ListParagraph"/>
        <w:spacing w:after="200" w:line="276" w:lineRule="auto"/>
        <w:ind w:left="2790"/>
        <w:rPr>
          <w:b/>
        </w:rPr>
      </w:pPr>
    </w:p>
    <w:p w:rsidR="006A61B3" w:rsidRDefault="006A61B3" w:rsidP="007D6194">
      <w:pPr>
        <w:pStyle w:val="ListParagraph"/>
        <w:spacing w:after="200" w:line="276" w:lineRule="auto"/>
        <w:ind w:left="2790"/>
        <w:rPr>
          <w:b/>
        </w:rPr>
      </w:pPr>
      <w:r w:rsidRPr="00411BD1">
        <w:rPr>
          <w:rFonts w:ascii="AvantGarde Bk BT" w:eastAsia="AvantGarde Bk BT" w:hAnsi="AvantGarde Bk BT" w:cs="AvantGarde Bk BT"/>
          <w:noProof/>
          <w:color w:val="231F20"/>
          <w:sz w:val="40"/>
          <w:szCs w:val="40"/>
        </w:rPr>
        <mc:AlternateContent>
          <mc:Choice Requires="wps">
            <w:drawing>
              <wp:anchor distT="0" distB="0" distL="114300" distR="114300" simplePos="0" relativeHeight="251668992" behindDoc="1" locked="0" layoutInCell="1" allowOverlap="1" wp14:anchorId="11C8DB56" wp14:editId="619323EB">
                <wp:simplePos x="0" y="0"/>
                <wp:positionH relativeFrom="column">
                  <wp:posOffset>1485900</wp:posOffset>
                </wp:positionH>
                <wp:positionV relativeFrom="page">
                  <wp:posOffset>1200150</wp:posOffset>
                </wp:positionV>
                <wp:extent cx="5600700" cy="292100"/>
                <wp:effectExtent l="0" t="0" r="0" b="0"/>
                <wp:wrapSquare wrapText="bothSides"/>
                <wp:docPr id="4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0700" cy="292100"/>
                        </a:xfrm>
                        <a:prstGeom prst="rect">
                          <a:avLst/>
                        </a:prstGeom>
                        <a:gradFill flip="none" rotWithShape="1">
                          <a:gsLst>
                            <a:gs pos="56000">
                              <a:srgbClr val="8294A9"/>
                            </a:gs>
                            <a:gs pos="0">
                              <a:srgbClr val="1F497D">
                                <a:lumMod val="75000"/>
                              </a:srgbClr>
                            </a:gs>
                            <a:gs pos="100000">
                              <a:srgbClr val="FFFFFF">
                                <a:shade val="100000"/>
                                <a:satMod val="115000"/>
                              </a:srgbClr>
                            </a:gs>
                          </a:gsLst>
                          <a:lin ang="0" scaled="1"/>
                          <a:tileRect/>
                        </a:gradFill>
                        <a:ln w="9525">
                          <a:noFill/>
                          <a:miter lim="800000"/>
                          <a:headEnd/>
                          <a:tailEnd/>
                        </a:ln>
                      </wps:spPr>
                      <wps:txbx>
                        <w:txbxContent>
                          <w:p w:rsidR="00245322" w:rsidRPr="00F0716B" w:rsidRDefault="00245322" w:rsidP="00411BD1">
                            <w:pPr>
                              <w:pStyle w:val="Heading2"/>
                            </w:pPr>
                            <w:bookmarkStart w:id="147" w:name="_Toc432059563"/>
                            <w:bookmarkStart w:id="148" w:name="_Toc432059902"/>
                            <w:r w:rsidRPr="006E4447">
                              <w:t>System setup, configuration and device commissioning</w:t>
                            </w:r>
                            <w:bookmarkEnd w:id="147"/>
                            <w:r>
                              <w:t>: Continued</w:t>
                            </w:r>
                            <w:bookmarkEnd w:id="148"/>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4" type="#_x0000_t202" style="position:absolute;left:0;text-align:left;margin-left:117pt;margin-top:94.5pt;width:441pt;height:23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" fillcolor="#17375e" stroked="f">
                <v:fill rotate="t" angle="90" colors="0 #17375e;36700f #8294a9;1 white" focus="100%" type="gradient"/>
                <v:textbox>
                  <w:txbxContent>
                    <w:p w:rsidR="00245322" w:rsidRPr="00F0716B" w:rsidRDefault="00245322" w:rsidP="00411BD1">
                      <w:pPr>
                        <w:pStyle w:val="Heading2"/>
                      </w:pPr>
                      <w:bookmarkStart w:id="149" w:name="_Toc432059563"/>
                      <w:bookmarkStart w:id="150" w:name="_Toc432059902"/>
                      <w:r w:rsidRPr="006E4447">
                        <w:t>System setup, configuration and device commissioning</w:t>
                      </w:r>
                      <w:bookmarkEnd w:id="149"/>
                      <w:r>
                        <w:t>: Continued</w:t>
                      </w:r>
                      <w:bookmarkEnd w:id="150"/>
                    </w:p>
                  </w:txbxContent>
                </v:textbox>
                <w10:wrap type="square" anchory="page"/>
              </v:shape>
            </w:pict>
          </mc:Fallback>
        </mc:AlternateContent>
      </w:r>
    </w:p>
    <w:p w:rsidR="006A61B3" w:rsidRDefault="006A61B3" w:rsidP="007D6194">
      <w:pPr>
        <w:pStyle w:val="ListParagraph"/>
        <w:spacing w:after="200" w:line="276" w:lineRule="auto"/>
        <w:ind w:left="2790"/>
        <w:rPr>
          <w:b/>
        </w:rPr>
      </w:pPr>
    </w:p>
    <w:p w:rsidR="006A61B3" w:rsidRPr="007016A0" w:rsidRDefault="006A61B3" w:rsidP="007D6194">
      <w:pPr>
        <w:pStyle w:val="ListParagraph"/>
        <w:spacing w:after="200" w:line="276" w:lineRule="auto"/>
        <w:ind w:left="2790"/>
        <w:rPr>
          <w:b/>
        </w:rPr>
      </w:pPr>
    </w:p>
    <w:p w:rsidR="007D6194" w:rsidRPr="006227DD" w:rsidRDefault="007D6194" w:rsidP="007D6194">
      <w:pPr>
        <w:pStyle w:val="ListParagraph"/>
        <w:numPr>
          <w:ilvl w:val="2"/>
          <w:numId w:val="31"/>
        </w:numPr>
        <w:spacing w:after="200" w:line="276" w:lineRule="auto"/>
        <w:rPr>
          <w:b/>
        </w:rPr>
      </w:pPr>
      <w:r w:rsidRPr="007016A0">
        <w:t>Device setup</w:t>
      </w:r>
    </w:p>
    <w:p w:rsidR="007D6194" w:rsidRPr="00F576FA" w:rsidRDefault="007D6194" w:rsidP="007D6194">
      <w:pPr>
        <w:pStyle w:val="ListParagraph"/>
        <w:spacing w:after="200" w:line="276" w:lineRule="auto"/>
        <w:ind w:left="2160"/>
        <w:rPr>
          <w:b/>
        </w:rPr>
      </w:pPr>
    </w:p>
    <w:p w:rsidR="007D6194" w:rsidRPr="00F576FA" w:rsidRDefault="007D6194" w:rsidP="007D6194">
      <w:pPr>
        <w:pStyle w:val="ListParagraph"/>
        <w:numPr>
          <w:ilvl w:val="3"/>
          <w:numId w:val="31"/>
        </w:numPr>
        <w:spacing w:after="200" w:line="276" w:lineRule="auto"/>
        <w:rPr>
          <w:b/>
        </w:rPr>
      </w:pPr>
      <w:r>
        <w:t>I</w:t>
      </w:r>
      <w:r w:rsidRPr="007016A0">
        <w:t>dentify device</w:t>
      </w:r>
    </w:p>
    <w:p w:rsidR="007D6194" w:rsidRPr="00F576FA" w:rsidRDefault="007D6194" w:rsidP="007D6194">
      <w:pPr>
        <w:pStyle w:val="ListParagraph"/>
        <w:numPr>
          <w:ilvl w:val="4"/>
          <w:numId w:val="31"/>
        </w:numPr>
        <w:spacing w:after="200" w:line="276" w:lineRule="auto"/>
        <w:rPr>
          <w:b/>
        </w:rPr>
      </w:pPr>
      <w:r>
        <w:t xml:space="preserve">Select </w:t>
      </w:r>
      <w:r w:rsidRPr="00F576FA">
        <w:rPr>
          <w:i/>
        </w:rPr>
        <w:t>System Configuration</w:t>
      </w:r>
    </w:p>
    <w:p w:rsidR="007D6194" w:rsidRDefault="007D6194" w:rsidP="007D6194">
      <w:pPr>
        <w:pStyle w:val="ListParagraph"/>
        <w:numPr>
          <w:ilvl w:val="4"/>
          <w:numId w:val="31"/>
        </w:numPr>
        <w:spacing w:after="200" w:line="276" w:lineRule="auto"/>
      </w:pPr>
      <w:r w:rsidRPr="00F576FA">
        <w:t>Select</w:t>
      </w:r>
      <w:r>
        <w:t xml:space="preserve"> </w:t>
      </w:r>
      <w:r w:rsidRPr="00F576FA">
        <w:rPr>
          <w:i/>
        </w:rPr>
        <w:t>Devices</w:t>
      </w:r>
      <w:r>
        <w:t xml:space="preserve"> Icon</w:t>
      </w:r>
    </w:p>
    <w:p w:rsidR="007D6194" w:rsidRDefault="007D6194" w:rsidP="007D6194">
      <w:pPr>
        <w:pStyle w:val="ListParagraph"/>
        <w:numPr>
          <w:ilvl w:val="4"/>
          <w:numId w:val="31"/>
        </w:numPr>
        <w:spacing w:after="200" w:line="276" w:lineRule="auto"/>
      </w:pPr>
      <w:r>
        <w:t xml:space="preserve">Select </w:t>
      </w:r>
      <w:r w:rsidRPr="00F576FA">
        <w:rPr>
          <w:i/>
        </w:rPr>
        <w:t xml:space="preserve">Identify </w:t>
      </w:r>
      <w:r>
        <w:t>Button</w:t>
      </w:r>
    </w:p>
    <w:p w:rsidR="00411BD1" w:rsidRPr="00F576FA" w:rsidRDefault="007D6194" w:rsidP="006A61B3">
      <w:pPr>
        <w:pStyle w:val="ListParagraph"/>
        <w:numPr>
          <w:ilvl w:val="4"/>
          <w:numId w:val="31"/>
        </w:numPr>
        <w:spacing w:after="200" w:line="276" w:lineRule="auto"/>
      </w:pPr>
      <w:r>
        <w:t>Stop the identify process by pushing the identify button again</w:t>
      </w:r>
    </w:p>
    <w:p w:rsidR="007D6194" w:rsidRPr="006227DD" w:rsidRDefault="007D6194" w:rsidP="007D6194">
      <w:pPr>
        <w:pStyle w:val="ListParagraph"/>
        <w:numPr>
          <w:ilvl w:val="3"/>
          <w:numId w:val="31"/>
        </w:numPr>
        <w:spacing w:after="200" w:line="276" w:lineRule="auto"/>
        <w:rPr>
          <w:b/>
        </w:rPr>
      </w:pPr>
      <w:r w:rsidRPr="007016A0">
        <w:t>Device naming</w:t>
      </w:r>
    </w:p>
    <w:p w:rsidR="007D6194" w:rsidRPr="006227DD" w:rsidRDefault="007D6194" w:rsidP="007D6194">
      <w:pPr>
        <w:pStyle w:val="ListParagraph"/>
        <w:spacing w:after="200" w:line="276" w:lineRule="auto"/>
        <w:ind w:left="2430"/>
        <w:rPr>
          <w:b/>
        </w:rPr>
      </w:pPr>
    </w:p>
    <w:p w:rsidR="007D6194" w:rsidRPr="00F576FA" w:rsidRDefault="007D6194" w:rsidP="007D6194">
      <w:pPr>
        <w:pStyle w:val="ListParagraph"/>
        <w:numPr>
          <w:ilvl w:val="4"/>
          <w:numId w:val="31"/>
        </w:numPr>
        <w:spacing w:after="200" w:line="276" w:lineRule="auto"/>
        <w:rPr>
          <w:b/>
        </w:rPr>
      </w:pPr>
      <w:r>
        <w:t xml:space="preserve">Select </w:t>
      </w:r>
      <w:r w:rsidRPr="00F576FA">
        <w:rPr>
          <w:i/>
        </w:rPr>
        <w:t>System Configuration</w:t>
      </w:r>
    </w:p>
    <w:p w:rsidR="007D6194" w:rsidRDefault="007D6194" w:rsidP="007D6194">
      <w:pPr>
        <w:pStyle w:val="ListParagraph"/>
        <w:numPr>
          <w:ilvl w:val="4"/>
          <w:numId w:val="31"/>
        </w:numPr>
        <w:spacing w:after="200" w:line="276" w:lineRule="auto"/>
      </w:pPr>
      <w:r w:rsidRPr="00F576FA">
        <w:t>Select</w:t>
      </w:r>
      <w:r>
        <w:t xml:space="preserve"> </w:t>
      </w:r>
      <w:r w:rsidRPr="00F576FA">
        <w:rPr>
          <w:i/>
        </w:rPr>
        <w:t>Devices</w:t>
      </w:r>
      <w:r>
        <w:t xml:space="preserve"> Icon</w:t>
      </w:r>
    </w:p>
    <w:p w:rsidR="007D6194" w:rsidRDefault="007D6194" w:rsidP="007D6194">
      <w:pPr>
        <w:pStyle w:val="ListParagraph"/>
        <w:numPr>
          <w:ilvl w:val="4"/>
          <w:numId w:val="31"/>
        </w:numPr>
        <w:spacing w:after="200" w:line="276" w:lineRule="auto"/>
      </w:pPr>
      <w:r w:rsidRPr="006227DD">
        <w:t xml:space="preserve">Select </w:t>
      </w:r>
      <w:r w:rsidRPr="006227DD">
        <w:rPr>
          <w:i/>
        </w:rPr>
        <w:t>Manage</w:t>
      </w:r>
    </w:p>
    <w:p w:rsidR="007D6194" w:rsidRDefault="007D6194" w:rsidP="007D6194">
      <w:pPr>
        <w:pStyle w:val="ListParagraph"/>
        <w:numPr>
          <w:ilvl w:val="5"/>
          <w:numId w:val="31"/>
        </w:numPr>
        <w:spacing w:after="200" w:line="276" w:lineRule="auto"/>
      </w:pPr>
      <w:r>
        <w:t xml:space="preserve">Add or change device </w:t>
      </w:r>
      <w:r w:rsidRPr="006227DD">
        <w:rPr>
          <w:i/>
        </w:rPr>
        <w:t>name</w:t>
      </w:r>
    </w:p>
    <w:p w:rsidR="007D6194" w:rsidRPr="00D64D04" w:rsidRDefault="007D6194" w:rsidP="007D6194">
      <w:pPr>
        <w:pStyle w:val="ListParagraph"/>
        <w:numPr>
          <w:ilvl w:val="5"/>
          <w:numId w:val="31"/>
        </w:numPr>
        <w:spacing w:after="200" w:line="276" w:lineRule="auto"/>
      </w:pPr>
      <w:r>
        <w:t xml:space="preserve">Select </w:t>
      </w:r>
      <w:r w:rsidRPr="006227DD">
        <w:rPr>
          <w:i/>
        </w:rPr>
        <w:t>Save</w:t>
      </w:r>
    </w:p>
    <w:p w:rsidR="00C62D42" w:rsidRPr="0002687A" w:rsidRDefault="00C62D42" w:rsidP="00252C69">
      <w:pPr>
        <w:pStyle w:val="ListParagraph"/>
        <w:spacing w:after="200" w:line="276" w:lineRule="auto"/>
        <w:ind w:left="2880"/>
        <w:rPr>
          <w:b/>
        </w:rPr>
      </w:pPr>
    </w:p>
    <w:p w:rsidR="003D7564" w:rsidRDefault="009D67EB" w:rsidP="003D7564">
      <w:pPr>
        <w:pStyle w:val="ListParagraph"/>
        <w:numPr>
          <w:ilvl w:val="1"/>
          <w:numId w:val="31"/>
        </w:numPr>
        <w:spacing w:after="200" w:line="276" w:lineRule="auto"/>
        <w:rPr>
          <w:b/>
        </w:rPr>
      </w:pPr>
      <w:r>
        <w:rPr>
          <w:b/>
        </w:rPr>
        <w:t>Creating and Managing</w:t>
      </w:r>
      <w:r w:rsidRPr="0002687A">
        <w:rPr>
          <w:b/>
        </w:rPr>
        <w:t xml:space="preserve"> Groups</w:t>
      </w:r>
    </w:p>
    <w:p w:rsidR="003D7564" w:rsidRPr="00033EC0" w:rsidRDefault="00033EC0" w:rsidP="003D7564">
      <w:pPr>
        <w:pStyle w:val="ListParagraph"/>
        <w:spacing w:after="200" w:line="276" w:lineRule="auto"/>
        <w:ind w:left="1440"/>
      </w:pPr>
      <w:r>
        <w:t>(</w:t>
      </w:r>
      <w:proofErr w:type="gramStart"/>
      <w:r>
        <w:t>see</w:t>
      </w:r>
      <w:proofErr w:type="gramEnd"/>
      <w:r>
        <w:t xml:space="preserve"> User Interface Reference section for Groups pg.37 for screenshots)</w:t>
      </w:r>
    </w:p>
    <w:p w:rsidR="003D7564" w:rsidRDefault="003D7564" w:rsidP="003D7564">
      <w:pPr>
        <w:pStyle w:val="ListParagraph"/>
        <w:numPr>
          <w:ilvl w:val="2"/>
          <w:numId w:val="31"/>
        </w:numPr>
        <w:spacing w:after="200" w:line="276" w:lineRule="auto"/>
      </w:pPr>
      <w:r w:rsidRPr="007E3427">
        <w:t xml:space="preserve">The next step in </w:t>
      </w:r>
      <w:r>
        <w:t>system setup is to create groups of devices such that they may be controlled in congress. Groups consist of a collection of devices and may include any combination of lights and sensors -- up to 125 devices.</w:t>
      </w:r>
    </w:p>
    <w:p w:rsidR="003D7564" w:rsidRDefault="003D7564" w:rsidP="003D7564">
      <w:pPr>
        <w:pStyle w:val="ListParagraph"/>
        <w:numPr>
          <w:ilvl w:val="2"/>
          <w:numId w:val="31"/>
        </w:numPr>
        <w:spacing w:after="200" w:line="276" w:lineRule="auto"/>
      </w:pPr>
      <w:r>
        <w:t>From the main page, select System Configuration, then select Groups</w:t>
      </w:r>
    </w:p>
    <w:p w:rsidR="003D7564" w:rsidRDefault="003D7564" w:rsidP="003D7564">
      <w:pPr>
        <w:pStyle w:val="ListParagraph"/>
        <w:numPr>
          <w:ilvl w:val="2"/>
          <w:numId w:val="31"/>
        </w:numPr>
        <w:spacing w:after="200" w:line="276" w:lineRule="auto"/>
      </w:pPr>
      <w:r>
        <w:t>To create a new schedule, click the “Create Group” button on the top right</w:t>
      </w:r>
    </w:p>
    <w:p w:rsidR="003D7564" w:rsidRDefault="003D7564" w:rsidP="003D7564">
      <w:pPr>
        <w:pStyle w:val="ListParagraph"/>
        <w:numPr>
          <w:ilvl w:val="2"/>
          <w:numId w:val="31"/>
        </w:numPr>
        <w:spacing w:after="200" w:line="276" w:lineRule="auto"/>
      </w:pPr>
      <w:r>
        <w:t>This will create a pop up screen requiring the user to enter a group Name and Description</w:t>
      </w:r>
    </w:p>
    <w:p w:rsidR="003D7564" w:rsidRDefault="003D7564" w:rsidP="003D7564">
      <w:pPr>
        <w:pStyle w:val="ListParagraph"/>
        <w:numPr>
          <w:ilvl w:val="2"/>
          <w:numId w:val="31"/>
        </w:numPr>
        <w:spacing w:after="200" w:line="276" w:lineRule="auto"/>
      </w:pPr>
      <w:r>
        <w:t>Click the “Save” button to create the group.</w:t>
      </w:r>
    </w:p>
    <w:p w:rsidR="003D7564" w:rsidRDefault="003D7564" w:rsidP="003D7564">
      <w:pPr>
        <w:pStyle w:val="ListParagraph"/>
        <w:numPr>
          <w:ilvl w:val="2"/>
          <w:numId w:val="31"/>
        </w:numPr>
        <w:spacing w:after="200" w:line="276" w:lineRule="auto"/>
      </w:pPr>
      <w:r>
        <w:t>The new group should now be listed in the Manage Groups list with 0 Devices and no assigned schedules</w:t>
      </w:r>
    </w:p>
    <w:p w:rsidR="003D7564" w:rsidRDefault="003D7564" w:rsidP="003D7564">
      <w:pPr>
        <w:pStyle w:val="ListParagraph"/>
        <w:numPr>
          <w:ilvl w:val="2"/>
          <w:numId w:val="31"/>
        </w:numPr>
        <w:spacing w:after="200" w:line="276" w:lineRule="auto"/>
      </w:pPr>
      <w:r>
        <w:t>Click “Manage” to edit the group parameter. This will open the Configure Group screen</w:t>
      </w:r>
    </w:p>
    <w:p w:rsidR="003D7564" w:rsidRDefault="003D7564" w:rsidP="003D7564">
      <w:pPr>
        <w:pStyle w:val="ListParagraph"/>
        <w:numPr>
          <w:ilvl w:val="2"/>
          <w:numId w:val="31"/>
        </w:numPr>
        <w:spacing w:after="200" w:line="276" w:lineRule="auto"/>
      </w:pPr>
      <w:r>
        <w:t>In the new screen, verify that the Name and Description fields match the intended group</w:t>
      </w:r>
    </w:p>
    <w:p w:rsidR="003D7564" w:rsidRDefault="003D7564" w:rsidP="003D7564">
      <w:pPr>
        <w:pStyle w:val="ListParagraph"/>
        <w:numPr>
          <w:ilvl w:val="2"/>
          <w:numId w:val="31"/>
        </w:numPr>
        <w:spacing w:after="200" w:line="276" w:lineRule="auto"/>
      </w:pPr>
      <w:r>
        <w:t>Next, add the associated devices. The devices will be part of this group. Click the Associate Devices button</w:t>
      </w:r>
    </w:p>
    <w:p w:rsidR="003D7564" w:rsidRDefault="003D7564" w:rsidP="003D7564">
      <w:pPr>
        <w:pStyle w:val="ListParagraph"/>
        <w:numPr>
          <w:ilvl w:val="2"/>
          <w:numId w:val="31"/>
        </w:numPr>
        <w:spacing w:after="200" w:line="276" w:lineRule="auto"/>
      </w:pPr>
      <w:r>
        <w:t>An Add/Remove Devices pane will appear with all Available Devices on the right of the screen, and all Selected Devices on the left of the screen.</w:t>
      </w:r>
    </w:p>
    <w:p w:rsidR="003D7564" w:rsidRDefault="003D7564" w:rsidP="003D7564">
      <w:pPr>
        <w:pStyle w:val="ListParagraph"/>
        <w:numPr>
          <w:ilvl w:val="2"/>
          <w:numId w:val="31"/>
        </w:numPr>
        <w:spacing w:after="200" w:line="276" w:lineRule="auto"/>
      </w:pPr>
      <w:r>
        <w:t>Select the desired devices from the Available Devices group. (Ctrl + click to select multiple devices at once)</w:t>
      </w:r>
    </w:p>
    <w:p w:rsidR="006A61B3" w:rsidRDefault="006A61B3" w:rsidP="006A61B3">
      <w:pPr>
        <w:pStyle w:val="ListParagraph"/>
        <w:spacing w:after="200" w:line="276" w:lineRule="auto"/>
        <w:ind w:left="2160"/>
      </w:pPr>
    </w:p>
    <w:p w:rsidR="006A61B3" w:rsidRDefault="006A61B3" w:rsidP="006A61B3">
      <w:pPr>
        <w:pStyle w:val="ListParagraph"/>
        <w:spacing w:after="200" w:line="276" w:lineRule="auto"/>
        <w:ind w:left="2160"/>
      </w:pPr>
      <w:r w:rsidRPr="00411BD1">
        <w:rPr>
          <w:rFonts w:ascii="AvantGarde Bk BT" w:eastAsia="AvantGarde Bk BT" w:hAnsi="AvantGarde Bk BT" w:cs="AvantGarde Bk BT"/>
          <w:noProof/>
          <w:color w:val="231F20"/>
          <w:sz w:val="40"/>
          <w:szCs w:val="40"/>
        </w:rPr>
        <mc:AlternateContent>
          <mc:Choice Requires="wps">
            <w:drawing>
              <wp:anchor distT="0" distB="0" distL="114300" distR="114300" simplePos="0" relativeHeight="251671040" behindDoc="1" locked="0" layoutInCell="1" allowOverlap="1" wp14:anchorId="1DA71307" wp14:editId="2D91BD20">
                <wp:simplePos x="0" y="0"/>
                <wp:positionH relativeFrom="column">
                  <wp:posOffset>1485900</wp:posOffset>
                </wp:positionH>
                <wp:positionV relativeFrom="page">
                  <wp:posOffset>1200150</wp:posOffset>
                </wp:positionV>
                <wp:extent cx="5600700" cy="292100"/>
                <wp:effectExtent l="0" t="0" r="0" b="0"/>
                <wp:wrapSquare wrapText="bothSides"/>
                <wp:docPr id="46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0700" cy="292100"/>
                        </a:xfrm>
                        <a:prstGeom prst="rect">
                          <a:avLst/>
                        </a:prstGeom>
                        <a:gradFill flip="none" rotWithShape="1">
                          <a:gsLst>
                            <a:gs pos="56000">
                              <a:srgbClr val="8294A9"/>
                            </a:gs>
                            <a:gs pos="0">
                              <a:srgbClr val="1F497D">
                                <a:lumMod val="75000"/>
                              </a:srgbClr>
                            </a:gs>
                            <a:gs pos="100000">
                              <a:srgbClr val="FFFFFF">
                                <a:shade val="100000"/>
                                <a:satMod val="115000"/>
                              </a:srgbClr>
                            </a:gs>
                          </a:gsLst>
                          <a:lin ang="0" scaled="1"/>
                          <a:tileRect/>
                        </a:gradFill>
                        <a:ln w="9525">
                          <a:noFill/>
                          <a:miter lim="800000"/>
                          <a:headEnd/>
                          <a:tailEnd/>
                        </a:ln>
                      </wps:spPr>
                      <wps:txbx>
                        <w:txbxContent>
                          <w:p w:rsidR="00245322" w:rsidRPr="00F0716B" w:rsidRDefault="00245322" w:rsidP="00411BD1">
                            <w:pPr>
                              <w:pStyle w:val="Heading2"/>
                            </w:pPr>
                            <w:bookmarkStart w:id="151" w:name="_Toc432059564"/>
                            <w:bookmarkStart w:id="152" w:name="_Toc432059903"/>
                            <w:r w:rsidRPr="006E4447">
                              <w:t>System setup, configuration and device commissioning</w:t>
                            </w:r>
                            <w:bookmarkEnd w:id="151"/>
                            <w:r>
                              <w:t>: Continued</w:t>
                            </w:r>
                            <w:bookmarkEnd w:id="152"/>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5" type="#_x0000_t202" style="position:absolute;left:0;text-align:left;margin-left:117pt;margin-top:94.5pt;width:441pt;height:23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" fillcolor="#17375e" stroked="f">
                <v:fill rotate="t" angle="90" colors="0 #17375e;36700f #8294a9;1 white" focus="100%" type="gradient"/>
                <v:textbox>
                  <w:txbxContent>
                    <w:p w:rsidR="00245322" w:rsidRPr="00F0716B" w:rsidRDefault="00245322" w:rsidP="00411BD1">
                      <w:pPr>
                        <w:pStyle w:val="Heading2"/>
                      </w:pPr>
                      <w:bookmarkStart w:id="153" w:name="_Toc432059564"/>
                      <w:bookmarkStart w:id="154" w:name="_Toc432059903"/>
                      <w:r w:rsidRPr="006E4447">
                        <w:t>System setup, configuration and device commissioning</w:t>
                      </w:r>
                      <w:bookmarkEnd w:id="153"/>
                      <w:r>
                        <w:t>: Continued</w:t>
                      </w:r>
                      <w:bookmarkEnd w:id="154"/>
                    </w:p>
                  </w:txbxContent>
                </v:textbox>
                <w10:wrap type="square" anchory="page"/>
              </v:shape>
            </w:pict>
          </mc:Fallback>
        </mc:AlternateContent>
      </w:r>
    </w:p>
    <w:p w:rsidR="006A61B3" w:rsidRDefault="006A61B3" w:rsidP="006A61B3">
      <w:pPr>
        <w:pStyle w:val="ListParagraph"/>
        <w:spacing w:after="200" w:line="276" w:lineRule="auto"/>
        <w:ind w:left="2160"/>
      </w:pPr>
    </w:p>
    <w:p w:rsidR="006A61B3" w:rsidRDefault="006A61B3" w:rsidP="006A61B3">
      <w:pPr>
        <w:pStyle w:val="ListParagraph"/>
        <w:spacing w:after="200" w:line="276" w:lineRule="auto"/>
        <w:ind w:left="2160"/>
      </w:pPr>
    </w:p>
    <w:p w:rsidR="006A61B3" w:rsidRDefault="006A61B3" w:rsidP="006A61B3">
      <w:pPr>
        <w:pStyle w:val="ListParagraph"/>
        <w:spacing w:after="200" w:line="276" w:lineRule="auto"/>
        <w:ind w:left="2160"/>
      </w:pPr>
    </w:p>
    <w:p w:rsidR="003D7564" w:rsidRDefault="003D7564" w:rsidP="003D7564">
      <w:pPr>
        <w:pStyle w:val="ListParagraph"/>
        <w:numPr>
          <w:ilvl w:val="2"/>
          <w:numId w:val="31"/>
        </w:numPr>
        <w:spacing w:after="200" w:line="276" w:lineRule="auto"/>
      </w:pPr>
      <w:r>
        <w:t>The click the Left arrow (</w:t>
      </w:r>
      <w:r>
        <w:sym w:font="Wingdings" w:char="F0DF"/>
      </w:r>
      <w:r>
        <w:t>) to move the desired devices into the Selected Devices list.</w:t>
      </w:r>
    </w:p>
    <w:p w:rsidR="00411BD1" w:rsidRDefault="003D7564" w:rsidP="006A61B3">
      <w:pPr>
        <w:pStyle w:val="ListParagraph"/>
        <w:numPr>
          <w:ilvl w:val="2"/>
          <w:numId w:val="31"/>
        </w:numPr>
        <w:tabs>
          <w:tab w:val="left" w:pos="7596"/>
        </w:tabs>
        <w:spacing w:after="200" w:line="276" w:lineRule="auto"/>
      </w:pPr>
      <w:r>
        <w:t>Devices can be removed from the Selected Devices list, by selecting them and then clicking the right arrow (</w:t>
      </w:r>
      <w:r>
        <w:sym w:font="Wingdings" w:char="F0E0"/>
      </w:r>
      <w:r>
        <w:t>)</w:t>
      </w:r>
    </w:p>
    <w:p w:rsidR="003D7564" w:rsidRDefault="003D7564" w:rsidP="003D7564">
      <w:pPr>
        <w:pStyle w:val="ListParagraph"/>
        <w:numPr>
          <w:ilvl w:val="2"/>
          <w:numId w:val="31"/>
        </w:numPr>
        <w:spacing w:after="200" w:line="276" w:lineRule="auto"/>
      </w:pPr>
      <w:r>
        <w:t>Once satisfied, click the “Save” button to save the associated devices</w:t>
      </w:r>
    </w:p>
    <w:p w:rsidR="003D7564" w:rsidRDefault="003D7564" w:rsidP="003D7564">
      <w:pPr>
        <w:pStyle w:val="ListParagraph"/>
        <w:numPr>
          <w:ilvl w:val="2"/>
          <w:numId w:val="31"/>
        </w:numPr>
        <w:spacing w:after="200" w:line="276" w:lineRule="auto"/>
      </w:pPr>
      <w:r>
        <w:t>The devices should now be listed in the Configure Group page</w:t>
      </w:r>
    </w:p>
    <w:p w:rsidR="003D7564" w:rsidRDefault="003D7564" w:rsidP="003D7564">
      <w:pPr>
        <w:pStyle w:val="ListParagraph"/>
        <w:numPr>
          <w:ilvl w:val="2"/>
          <w:numId w:val="31"/>
        </w:numPr>
        <w:spacing w:after="200" w:line="276" w:lineRule="auto"/>
      </w:pPr>
      <w:r>
        <w:t>Next, select a schedule that the group will follow. This located near the Associated Schedules title</w:t>
      </w:r>
    </w:p>
    <w:p w:rsidR="00417A73" w:rsidRPr="00417A73" w:rsidRDefault="003D7564" w:rsidP="006A61B3">
      <w:pPr>
        <w:pStyle w:val="ListParagraph"/>
        <w:numPr>
          <w:ilvl w:val="2"/>
          <w:numId w:val="31"/>
        </w:numPr>
        <w:spacing w:after="200" w:line="276" w:lineRule="auto"/>
      </w:pPr>
      <w:r>
        <w:t xml:space="preserve">The Associated Schedules button shows the numbers of existing and available schedules. If NO schedules exist or have been created, follow </w:t>
      </w:r>
      <w:r w:rsidRPr="00417A73">
        <w:t>part j:</w:t>
      </w:r>
      <w:r w:rsidR="009D67EB" w:rsidRPr="00417A73">
        <w:t>Creating and Managing Schedules</w:t>
      </w:r>
    </w:p>
    <w:p w:rsidR="003D7564" w:rsidRDefault="003D7564" w:rsidP="003D7564">
      <w:pPr>
        <w:pStyle w:val="ListParagraph"/>
        <w:numPr>
          <w:ilvl w:val="2"/>
          <w:numId w:val="31"/>
        </w:numPr>
        <w:spacing w:after="200" w:line="276" w:lineRule="auto"/>
      </w:pPr>
      <w:r>
        <w:t>If schedules do exist, click the Associated Schedule button</w:t>
      </w:r>
    </w:p>
    <w:p w:rsidR="003D7564" w:rsidRDefault="003D7564" w:rsidP="003D7564">
      <w:pPr>
        <w:pStyle w:val="ListParagraph"/>
        <w:numPr>
          <w:ilvl w:val="2"/>
          <w:numId w:val="31"/>
        </w:numPr>
        <w:spacing w:after="200" w:line="276" w:lineRule="auto"/>
      </w:pPr>
      <w:r>
        <w:t>An Add/Remove Schedules pane will appear with all Available Schedules on the right of the screen, and all Selected Schedules on the left of the screen</w:t>
      </w:r>
    </w:p>
    <w:p w:rsidR="003D7564" w:rsidRDefault="003D7564" w:rsidP="003D7564">
      <w:pPr>
        <w:pStyle w:val="ListParagraph"/>
        <w:numPr>
          <w:ilvl w:val="2"/>
          <w:numId w:val="31"/>
        </w:numPr>
        <w:spacing w:after="200" w:line="276" w:lineRule="auto"/>
      </w:pPr>
      <w:r>
        <w:t xml:space="preserve">Select the desired schedules from the Available Schedules group. </w:t>
      </w:r>
    </w:p>
    <w:p w:rsidR="003D7564" w:rsidRDefault="003D7564" w:rsidP="003D7564">
      <w:pPr>
        <w:pStyle w:val="ListParagraph"/>
        <w:numPr>
          <w:ilvl w:val="2"/>
          <w:numId w:val="31"/>
        </w:numPr>
        <w:spacing w:after="200" w:line="276" w:lineRule="auto"/>
      </w:pPr>
      <w:r>
        <w:t>The click the Left arrow (</w:t>
      </w:r>
      <w:r>
        <w:sym w:font="Wingdings" w:char="F0DF"/>
      </w:r>
      <w:r>
        <w:t>) to move the desired schedules into the Selected Schedules list.</w:t>
      </w:r>
    </w:p>
    <w:p w:rsidR="003D7564" w:rsidRDefault="003D7564" w:rsidP="003D7564">
      <w:pPr>
        <w:pStyle w:val="ListParagraph"/>
        <w:numPr>
          <w:ilvl w:val="2"/>
          <w:numId w:val="31"/>
        </w:numPr>
        <w:spacing w:after="200" w:line="276" w:lineRule="auto"/>
      </w:pPr>
      <w:r>
        <w:t>Schedules can be removed from the Selected Schedules list, by selecting them and then clicking the right arrow (</w:t>
      </w:r>
      <w:r>
        <w:sym w:font="Wingdings" w:char="F0E0"/>
      </w:r>
      <w:r>
        <w:t>)</w:t>
      </w:r>
    </w:p>
    <w:p w:rsidR="003D7564" w:rsidRDefault="003D7564" w:rsidP="003D7564">
      <w:pPr>
        <w:pStyle w:val="ListParagraph"/>
        <w:numPr>
          <w:ilvl w:val="2"/>
          <w:numId w:val="31"/>
        </w:numPr>
        <w:spacing w:after="200" w:line="276" w:lineRule="auto"/>
      </w:pPr>
      <w:r w:rsidRPr="00030315">
        <w:rPr>
          <w:b/>
        </w:rPr>
        <w:t>NOTE</w:t>
      </w:r>
      <w:r>
        <w:t>: It is the user’s responsibility to make sure that multiple schedules do not contradict each other!</w:t>
      </w:r>
    </w:p>
    <w:p w:rsidR="003D7564" w:rsidRDefault="003D7564" w:rsidP="003D7564">
      <w:pPr>
        <w:pStyle w:val="ListParagraph"/>
        <w:numPr>
          <w:ilvl w:val="2"/>
          <w:numId w:val="31"/>
        </w:numPr>
        <w:spacing w:after="200" w:line="276" w:lineRule="auto"/>
      </w:pPr>
      <w:r>
        <w:t>Once satisfied, click the “Save” button to save the associated schedules</w:t>
      </w:r>
    </w:p>
    <w:p w:rsidR="003D7564" w:rsidRDefault="003D7564" w:rsidP="003D7564">
      <w:pPr>
        <w:pStyle w:val="ListParagraph"/>
        <w:numPr>
          <w:ilvl w:val="2"/>
          <w:numId w:val="31"/>
        </w:numPr>
        <w:spacing w:after="200" w:line="276" w:lineRule="auto"/>
      </w:pPr>
      <w:r>
        <w:t>The schedules should now be listed in the Configure Group page</w:t>
      </w:r>
    </w:p>
    <w:p w:rsidR="003D7564" w:rsidRDefault="003D7564" w:rsidP="003D7564">
      <w:pPr>
        <w:pStyle w:val="ListParagraph"/>
        <w:numPr>
          <w:ilvl w:val="2"/>
          <w:numId w:val="31"/>
        </w:numPr>
        <w:spacing w:after="200" w:line="276" w:lineRule="auto"/>
      </w:pPr>
      <w:r>
        <w:t>Scroll down slightly on the Configure Group page. The schedule is graphically displayed in the Dimming Schedule and Sensor Schedule graphs.</w:t>
      </w:r>
    </w:p>
    <w:p w:rsidR="003D7564" w:rsidRDefault="003D7564" w:rsidP="003D7564">
      <w:pPr>
        <w:pStyle w:val="ListParagraph"/>
        <w:numPr>
          <w:ilvl w:val="2"/>
          <w:numId w:val="31"/>
        </w:numPr>
        <w:spacing w:after="200" w:line="276" w:lineRule="auto"/>
      </w:pPr>
      <w:r>
        <w:t>Scroll back up to the top. If the user schedule contains any WOS or DLH event, they can be configured by clicking the “WOS Stepdown Schedule” button or “Daylight Harvesting” button, respectively.</w:t>
      </w:r>
    </w:p>
    <w:p w:rsidR="00BF1B6B" w:rsidRDefault="003D7564" w:rsidP="00BF1B6B">
      <w:pPr>
        <w:pStyle w:val="ListParagraph"/>
        <w:numPr>
          <w:ilvl w:val="2"/>
          <w:numId w:val="31"/>
        </w:numPr>
        <w:spacing w:after="200" w:line="276" w:lineRule="auto"/>
      </w:pPr>
      <w:r>
        <w:t>Click the WOS Stepdown Schedule button. A pane with 3 steps will appear. For each step select a power level and duration. When the WOS is triggered, the light will follow this schedule for the desired amount of time. Click “Save” to save the WOS event.</w:t>
      </w:r>
    </w:p>
    <w:p w:rsidR="00411BD1" w:rsidRDefault="00411BD1" w:rsidP="00411BD1">
      <w:pPr>
        <w:spacing w:after="200" w:line="276" w:lineRule="auto"/>
      </w:pPr>
    </w:p>
    <w:p w:rsidR="00AE3BA5" w:rsidRDefault="00AE3BA5" w:rsidP="00411BD1">
      <w:pPr>
        <w:spacing w:after="200" w:line="276" w:lineRule="auto"/>
      </w:pPr>
    </w:p>
    <w:p w:rsidR="00AE3BA5" w:rsidRDefault="00AE3BA5" w:rsidP="00411BD1">
      <w:pPr>
        <w:spacing w:after="200" w:line="276" w:lineRule="auto"/>
      </w:pPr>
    </w:p>
    <w:p w:rsidR="00411BD1" w:rsidRDefault="00411BD1" w:rsidP="00411BD1">
      <w:pPr>
        <w:tabs>
          <w:tab w:val="left" w:pos="7500"/>
        </w:tabs>
        <w:spacing w:after="200" w:line="276" w:lineRule="auto"/>
      </w:pPr>
      <w:r w:rsidRPr="00411BD1">
        <w:rPr>
          <w:rFonts w:ascii="AvantGarde Bk BT" w:eastAsia="AvantGarde Bk BT" w:hAnsi="AvantGarde Bk BT" w:cs="AvantGarde Bk BT"/>
          <w:noProof/>
          <w:color w:val="231F20"/>
          <w:sz w:val="40"/>
          <w:szCs w:val="40"/>
        </w:rPr>
        <mc:AlternateContent>
          <mc:Choice Requires="wps">
            <w:drawing>
              <wp:anchor distT="0" distB="0" distL="114300" distR="114300" simplePos="0" relativeHeight="251672064" behindDoc="1" locked="0" layoutInCell="1" allowOverlap="1" wp14:anchorId="30D5E5A5" wp14:editId="18D7AD41">
                <wp:simplePos x="0" y="0"/>
                <wp:positionH relativeFrom="column">
                  <wp:posOffset>1485900</wp:posOffset>
                </wp:positionH>
                <wp:positionV relativeFrom="page">
                  <wp:posOffset>1200150</wp:posOffset>
                </wp:positionV>
                <wp:extent cx="5610225" cy="292100"/>
                <wp:effectExtent l="0" t="0" r="9525" b="0"/>
                <wp:wrapSquare wrapText="bothSides"/>
                <wp:docPr id="46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92100"/>
                        </a:xfrm>
                        <a:prstGeom prst="rect">
                          <a:avLst/>
                        </a:prstGeom>
                        <a:gradFill flip="none" rotWithShape="1">
                          <a:gsLst>
                            <a:gs pos="56000">
                              <a:srgbClr val="8294A9"/>
                            </a:gs>
                            <a:gs pos="0">
                              <a:srgbClr val="1F497D">
                                <a:lumMod val="75000"/>
                              </a:srgbClr>
                            </a:gs>
                            <a:gs pos="100000">
                              <a:srgbClr val="FFFFFF">
                                <a:shade val="100000"/>
                                <a:satMod val="115000"/>
                              </a:srgbClr>
                            </a:gs>
                          </a:gsLst>
                          <a:lin ang="0" scaled="1"/>
                          <a:tileRect/>
                        </a:gradFill>
                        <a:ln w="9525">
                          <a:noFill/>
                          <a:miter lim="800000"/>
                          <a:headEnd/>
                          <a:tailEnd/>
                        </a:ln>
                      </wps:spPr>
                      <wps:txbx>
                        <w:txbxContent>
                          <w:p w:rsidR="00245322" w:rsidRPr="00F0716B" w:rsidRDefault="00245322" w:rsidP="00411BD1">
                            <w:pPr>
                              <w:pStyle w:val="Heading2"/>
                            </w:pPr>
                            <w:bookmarkStart w:id="155" w:name="_Toc432059565"/>
                            <w:bookmarkStart w:id="156" w:name="_Toc432059904"/>
                            <w:r w:rsidRPr="006E4447">
                              <w:t>System setup, configuration and device commissioning</w:t>
                            </w:r>
                            <w:bookmarkEnd w:id="155"/>
                            <w:r>
                              <w:t>: Continued</w:t>
                            </w:r>
                            <w:bookmarkEnd w:id="156"/>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6" type="#_x0000_t202" style="position:absolute;margin-left:117pt;margin-top:94.5pt;width:441.75pt;height:23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" fillcolor="#17375e" stroked="f">
                <v:fill rotate="t" angle="90" colors="0 #17375e;36700f #8294a9;1 white" focus="100%" type="gradient"/>
                <v:textbox>
                  <w:txbxContent>
                    <w:p w:rsidR="00245322" w:rsidRPr="00F0716B" w:rsidRDefault="00245322" w:rsidP="00411BD1">
                      <w:pPr>
                        <w:pStyle w:val="Heading2"/>
                      </w:pPr>
                      <w:bookmarkStart w:id="157" w:name="_Toc432059565"/>
                      <w:bookmarkStart w:id="158" w:name="_Toc432059904"/>
                      <w:r w:rsidRPr="006E4447">
                        <w:t>System setup, configuration and device commissioning</w:t>
                      </w:r>
                      <w:bookmarkEnd w:id="157"/>
                      <w:r>
                        <w:t>: Continued</w:t>
                      </w:r>
                      <w:bookmarkEnd w:id="158"/>
                    </w:p>
                  </w:txbxContent>
                </v:textbox>
                <w10:wrap type="square" anchory="page"/>
              </v:shape>
            </w:pict>
          </mc:Fallback>
        </mc:AlternateContent>
      </w:r>
      <w:r>
        <w:tab/>
      </w:r>
    </w:p>
    <w:p w:rsidR="00BF1B6B" w:rsidRDefault="00BF1B6B" w:rsidP="00033EC0">
      <w:pPr>
        <w:spacing w:after="200" w:line="276" w:lineRule="auto"/>
      </w:pPr>
    </w:p>
    <w:p w:rsidR="00BF1B6B" w:rsidRPr="00BF1B6B" w:rsidRDefault="00BF1B6B" w:rsidP="00BF1B6B">
      <w:pPr>
        <w:pStyle w:val="ListParagraph"/>
        <w:numPr>
          <w:ilvl w:val="2"/>
          <w:numId w:val="31"/>
        </w:numPr>
        <w:spacing w:after="200" w:line="276" w:lineRule="auto"/>
      </w:pPr>
      <w:r w:rsidRPr="00BF1B6B">
        <w:t xml:space="preserve">Click the Daylight Harvesting Schedule button. A pane with the DLH parameters will appear. Use the slider to set the current power level during the lights in the group (OFF to 100%), then use the Mode dropdown menu to select the multi-sensor operation (Minimum, Average, or Maximum). If only 1 DLH sensor is in the group, all 3 modes will act the same. The third field shows the current DLH reading. This is the light level the DLH event will maintain by dimming or brightening the light. When the schedule enters the DLH event (as seen in the Sensor schedule graph), the light will react to the ambient light level to maintain a constant light level in the facility. </w:t>
      </w:r>
    </w:p>
    <w:p w:rsidR="00BF1B6B" w:rsidRPr="00BF1B6B" w:rsidRDefault="00BF1B6B" w:rsidP="00BF1B6B">
      <w:pPr>
        <w:pStyle w:val="ListParagraph"/>
        <w:spacing w:after="200" w:line="276" w:lineRule="auto"/>
        <w:ind w:left="2160"/>
      </w:pPr>
      <w:r w:rsidRPr="00BF1B6B">
        <w:t>Click “Save” to save the DLH parameters. Note: As recommended in the DLH User Manual, setting up the DLH event is easiest at night.</w:t>
      </w:r>
    </w:p>
    <w:p w:rsidR="00BF1B6B" w:rsidRPr="00BF1B6B" w:rsidRDefault="00BF1B6B" w:rsidP="00BF1B6B">
      <w:pPr>
        <w:pStyle w:val="ListParagraph"/>
        <w:numPr>
          <w:ilvl w:val="2"/>
          <w:numId w:val="31"/>
        </w:numPr>
        <w:spacing w:after="200" w:line="276" w:lineRule="auto"/>
      </w:pPr>
      <w:r w:rsidRPr="00BF1B6B">
        <w:t>A pop up will appear indicating that the DLH parameters may contradict the Dimming schedule (previously set by the schedule). Click “save” again if this is not an issue. Once the DLH event is over, the light will return to its scheduled dim level.</w:t>
      </w:r>
    </w:p>
    <w:p w:rsidR="00BF1B6B" w:rsidRPr="00BF1B6B" w:rsidRDefault="00BF1B6B" w:rsidP="00BF1B6B">
      <w:pPr>
        <w:pStyle w:val="ListParagraph"/>
        <w:numPr>
          <w:ilvl w:val="2"/>
          <w:numId w:val="31"/>
        </w:numPr>
        <w:spacing w:after="200" w:line="276" w:lineRule="auto"/>
      </w:pPr>
      <w:r w:rsidRPr="00BF1B6B">
        <w:t xml:space="preserve">Finally, once satisfied with all prior steps, click “Save” on the bottom of the Configure Group page. This will return the user to the Manage Groups list. </w:t>
      </w:r>
    </w:p>
    <w:p w:rsidR="00BF1B6B" w:rsidRPr="00BF1B6B" w:rsidRDefault="00BF1B6B" w:rsidP="00BF1B6B">
      <w:pPr>
        <w:pStyle w:val="ListParagraph"/>
        <w:numPr>
          <w:ilvl w:val="2"/>
          <w:numId w:val="31"/>
        </w:numPr>
        <w:spacing w:after="200" w:line="276" w:lineRule="auto"/>
      </w:pPr>
      <w:r w:rsidRPr="00BF1B6B">
        <w:t>The new group should now list the number of associated groups and have the “Schedules Assigned” column checked (</w:t>
      </w:r>
      <w:r w:rsidRPr="00BF1B6B">
        <w:sym w:font="Wingdings" w:char="F0FC"/>
      </w:r>
      <w:r w:rsidRPr="00BF1B6B">
        <w:t>)</w:t>
      </w:r>
    </w:p>
    <w:p w:rsidR="00252C69" w:rsidRDefault="00252C69" w:rsidP="009D67EB"/>
    <w:p w:rsidR="00417A73" w:rsidRDefault="00417A73" w:rsidP="00033EC0">
      <w:pPr>
        <w:pStyle w:val="ListParagraph"/>
        <w:numPr>
          <w:ilvl w:val="1"/>
          <w:numId w:val="31"/>
        </w:numPr>
        <w:spacing w:after="200" w:line="276" w:lineRule="auto"/>
        <w:rPr>
          <w:b/>
        </w:rPr>
      </w:pPr>
      <w:r>
        <w:rPr>
          <w:b/>
        </w:rPr>
        <w:t>Creating and Managing Schedules</w:t>
      </w:r>
    </w:p>
    <w:p w:rsidR="00033EC0" w:rsidRPr="00033EC0" w:rsidRDefault="00033EC0" w:rsidP="00033EC0">
      <w:pPr>
        <w:pStyle w:val="ListParagraph"/>
        <w:spacing w:after="200" w:line="276" w:lineRule="auto"/>
        <w:ind w:left="1080"/>
      </w:pPr>
      <w:r>
        <w:t>(</w:t>
      </w:r>
      <w:proofErr w:type="gramStart"/>
      <w:r>
        <w:t>see</w:t>
      </w:r>
      <w:proofErr w:type="gramEnd"/>
      <w:r>
        <w:t xml:space="preserve"> User Interface Reference section for Groups pg.3</w:t>
      </w:r>
      <w:r>
        <w:t>8</w:t>
      </w:r>
      <w:r>
        <w:t xml:space="preserve"> for screenshots)</w:t>
      </w:r>
    </w:p>
    <w:p w:rsidR="00033EC0" w:rsidRPr="00033EC0" w:rsidRDefault="00033EC0" w:rsidP="00033EC0">
      <w:pPr>
        <w:pStyle w:val="ListParagraph"/>
        <w:spacing w:after="200" w:line="276" w:lineRule="auto"/>
        <w:ind w:left="1440"/>
        <w:rPr>
          <w:b/>
        </w:rPr>
      </w:pPr>
    </w:p>
    <w:p w:rsidR="00417A73" w:rsidRDefault="00417A73" w:rsidP="00417A73">
      <w:pPr>
        <w:pStyle w:val="ListParagraph"/>
        <w:numPr>
          <w:ilvl w:val="2"/>
          <w:numId w:val="31"/>
        </w:numPr>
        <w:spacing w:after="200" w:line="276" w:lineRule="auto"/>
      </w:pPr>
      <w:r w:rsidRPr="004A4BF4">
        <w:t>A schedule</w:t>
      </w:r>
      <w:r>
        <w:t xml:space="preserve"> is a series of command events that run over time to control the lighting system. These events are assigned a control operation along with a time to be executed and a collection of these events creates a full control program for the system.</w:t>
      </w:r>
    </w:p>
    <w:p w:rsidR="00417A73" w:rsidRDefault="00417A73" w:rsidP="00417A73">
      <w:pPr>
        <w:pStyle w:val="ListParagraph"/>
        <w:numPr>
          <w:ilvl w:val="2"/>
          <w:numId w:val="31"/>
        </w:numPr>
        <w:spacing w:after="200" w:line="276" w:lineRule="auto"/>
      </w:pPr>
      <w:r>
        <w:t>From the main page, select System Configuration, then select Schedules</w:t>
      </w:r>
    </w:p>
    <w:p w:rsidR="00417A73" w:rsidRDefault="00417A73" w:rsidP="00417A73">
      <w:pPr>
        <w:pStyle w:val="ListParagraph"/>
        <w:numPr>
          <w:ilvl w:val="2"/>
          <w:numId w:val="31"/>
        </w:numPr>
        <w:spacing w:after="200" w:line="276" w:lineRule="auto"/>
      </w:pPr>
      <w:r>
        <w:t>To create a new schedule, click the “Create Schedule” button on the top right</w:t>
      </w:r>
    </w:p>
    <w:p w:rsidR="00417A73" w:rsidRDefault="00417A73" w:rsidP="00417A73">
      <w:pPr>
        <w:pStyle w:val="ListParagraph"/>
        <w:numPr>
          <w:ilvl w:val="2"/>
          <w:numId w:val="31"/>
        </w:numPr>
        <w:spacing w:after="200" w:line="276" w:lineRule="auto"/>
      </w:pPr>
      <w:r>
        <w:t>This will create a pop up screen that allows the user to set up a new schedule</w:t>
      </w:r>
    </w:p>
    <w:p w:rsidR="00417A73" w:rsidRDefault="00417A73" w:rsidP="00417A73">
      <w:pPr>
        <w:pStyle w:val="ListParagraph"/>
        <w:numPr>
          <w:ilvl w:val="2"/>
          <w:numId w:val="31"/>
        </w:numPr>
        <w:spacing w:after="200" w:line="276" w:lineRule="auto"/>
      </w:pPr>
      <w:r>
        <w:t>Here the user can name the schedule, select operation days, events and light levels.</w:t>
      </w:r>
    </w:p>
    <w:p w:rsidR="00411BD1" w:rsidRDefault="00411BD1" w:rsidP="00411BD1">
      <w:pPr>
        <w:spacing w:after="200" w:line="276" w:lineRule="auto"/>
      </w:pPr>
    </w:p>
    <w:p w:rsidR="00AE3BA5" w:rsidRDefault="00AE3BA5" w:rsidP="00411BD1">
      <w:pPr>
        <w:spacing w:after="200" w:line="276" w:lineRule="auto"/>
      </w:pPr>
    </w:p>
    <w:p w:rsidR="00411BD1" w:rsidRDefault="00411BD1" w:rsidP="00411BD1">
      <w:pPr>
        <w:spacing w:after="200" w:line="276" w:lineRule="auto"/>
      </w:pPr>
    </w:p>
    <w:p w:rsidR="00411BD1" w:rsidRDefault="00411BD1" w:rsidP="00411BD1">
      <w:pPr>
        <w:tabs>
          <w:tab w:val="left" w:pos="7656"/>
        </w:tabs>
        <w:spacing w:after="200" w:line="276" w:lineRule="auto"/>
      </w:pPr>
      <w:r w:rsidRPr="00411BD1">
        <w:rPr>
          <w:rFonts w:ascii="AvantGarde Bk BT" w:eastAsia="AvantGarde Bk BT" w:hAnsi="AvantGarde Bk BT" w:cs="AvantGarde Bk BT"/>
          <w:noProof/>
          <w:color w:val="231F20"/>
          <w:sz w:val="40"/>
          <w:szCs w:val="40"/>
        </w:rPr>
        <mc:AlternateContent>
          <mc:Choice Requires="wps">
            <w:drawing>
              <wp:anchor distT="0" distB="0" distL="114300" distR="114300" simplePos="0" relativeHeight="251673088" behindDoc="1" locked="0" layoutInCell="1" allowOverlap="1" wp14:anchorId="251E66F0" wp14:editId="1A5FD43D">
                <wp:simplePos x="0" y="0"/>
                <wp:positionH relativeFrom="column">
                  <wp:posOffset>1485900</wp:posOffset>
                </wp:positionH>
                <wp:positionV relativeFrom="page">
                  <wp:posOffset>1200150</wp:posOffset>
                </wp:positionV>
                <wp:extent cx="5600700" cy="292100"/>
                <wp:effectExtent l="0" t="0" r="0" b="0"/>
                <wp:wrapSquare wrapText="bothSides"/>
                <wp:docPr id="46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0700" cy="292100"/>
                        </a:xfrm>
                        <a:prstGeom prst="rect">
                          <a:avLst/>
                        </a:prstGeom>
                        <a:gradFill flip="none" rotWithShape="1">
                          <a:gsLst>
                            <a:gs pos="56000">
                              <a:srgbClr val="8294A9"/>
                            </a:gs>
                            <a:gs pos="0">
                              <a:srgbClr val="1F497D">
                                <a:lumMod val="75000"/>
                              </a:srgbClr>
                            </a:gs>
                            <a:gs pos="100000">
                              <a:srgbClr val="FFFFFF">
                                <a:shade val="100000"/>
                                <a:satMod val="115000"/>
                              </a:srgbClr>
                            </a:gs>
                          </a:gsLst>
                          <a:lin ang="0" scaled="1"/>
                          <a:tileRect/>
                        </a:gradFill>
                        <a:ln w="9525">
                          <a:noFill/>
                          <a:miter lim="800000"/>
                          <a:headEnd/>
                          <a:tailEnd/>
                        </a:ln>
                      </wps:spPr>
                      <wps:txbx>
                        <w:txbxContent>
                          <w:p w:rsidR="00245322" w:rsidRPr="00F0716B" w:rsidRDefault="00245322" w:rsidP="00411BD1">
                            <w:pPr>
                              <w:pStyle w:val="Heading2"/>
                            </w:pPr>
                            <w:bookmarkStart w:id="159" w:name="_Toc432059566"/>
                            <w:bookmarkStart w:id="160" w:name="_Toc432059905"/>
                            <w:r w:rsidRPr="006E4447">
                              <w:t>System setup, configuration and device commissioning</w:t>
                            </w:r>
                            <w:bookmarkEnd w:id="159"/>
                            <w:r>
                              <w:t>: Continued</w:t>
                            </w:r>
                            <w:bookmarkEnd w:id="160"/>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7" type="#_x0000_t202" style="position:absolute;margin-left:117pt;margin-top:94.5pt;width:441pt;height:23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" fillcolor="#17375e" stroked="f">
                <v:fill rotate="t" angle="90" colors="0 #17375e;36700f #8294a9;1 white" focus="100%" type="gradient"/>
                <v:textbox>
                  <w:txbxContent>
                    <w:p w:rsidR="00245322" w:rsidRPr="00F0716B" w:rsidRDefault="00245322" w:rsidP="00411BD1">
                      <w:pPr>
                        <w:pStyle w:val="Heading2"/>
                      </w:pPr>
                      <w:bookmarkStart w:id="161" w:name="_Toc432059566"/>
                      <w:bookmarkStart w:id="162" w:name="_Toc432059905"/>
                      <w:r w:rsidRPr="006E4447">
                        <w:t>System setup, configuration and device commissioning</w:t>
                      </w:r>
                      <w:bookmarkEnd w:id="161"/>
                      <w:r>
                        <w:t>: Continued</w:t>
                      </w:r>
                      <w:bookmarkEnd w:id="162"/>
                    </w:p>
                  </w:txbxContent>
                </v:textbox>
                <w10:wrap type="square" anchory="page"/>
              </v:shape>
            </w:pict>
          </mc:Fallback>
        </mc:AlternateContent>
      </w:r>
      <w:r>
        <w:tab/>
      </w:r>
    </w:p>
    <w:p w:rsidR="00411BD1" w:rsidRDefault="00411BD1" w:rsidP="00411BD1">
      <w:pPr>
        <w:spacing w:after="200" w:line="276" w:lineRule="auto"/>
      </w:pPr>
    </w:p>
    <w:p w:rsidR="00417A73" w:rsidRDefault="00417A73" w:rsidP="00417A73">
      <w:pPr>
        <w:pStyle w:val="ListParagraph"/>
        <w:numPr>
          <w:ilvl w:val="2"/>
          <w:numId w:val="31"/>
        </w:numPr>
        <w:spacing w:after="200" w:line="276" w:lineRule="auto"/>
      </w:pPr>
      <w:r>
        <w:t>“Days to Affect” field lets the user set up the days of the week the schedule is in effect</w:t>
      </w:r>
    </w:p>
    <w:p w:rsidR="00417A73" w:rsidRDefault="00417A73" w:rsidP="00417A73">
      <w:pPr>
        <w:pStyle w:val="ListParagraph"/>
        <w:numPr>
          <w:ilvl w:val="2"/>
          <w:numId w:val="31"/>
        </w:numPr>
        <w:spacing w:after="200" w:line="276" w:lineRule="auto"/>
      </w:pPr>
      <w:r>
        <w:t>“Events” field lets the user set up various events (Light level, DLH, and WOS) during various times each day</w:t>
      </w:r>
    </w:p>
    <w:p w:rsidR="00417A73" w:rsidRDefault="00417A73" w:rsidP="00417A73">
      <w:pPr>
        <w:pStyle w:val="ListParagraph"/>
        <w:spacing w:after="200" w:line="276" w:lineRule="auto"/>
        <w:ind w:left="2160"/>
      </w:pPr>
    </w:p>
    <w:p w:rsidR="00417A73" w:rsidRDefault="00417A73" w:rsidP="00417A73">
      <w:pPr>
        <w:pStyle w:val="ListParagraph"/>
        <w:numPr>
          <w:ilvl w:val="3"/>
          <w:numId w:val="31"/>
        </w:numPr>
        <w:spacing w:after="200" w:line="276" w:lineRule="auto"/>
      </w:pPr>
      <w:r>
        <w:t>To create a new event click the “ + Add” button next the “Events” title</w:t>
      </w:r>
    </w:p>
    <w:p w:rsidR="00417A73" w:rsidRDefault="00417A73" w:rsidP="00417A73">
      <w:pPr>
        <w:pStyle w:val="ListParagraph"/>
        <w:numPr>
          <w:ilvl w:val="3"/>
          <w:numId w:val="31"/>
        </w:numPr>
        <w:spacing w:after="200" w:line="276" w:lineRule="auto"/>
      </w:pPr>
      <w:r>
        <w:t>First select the time the event is in effect (hour then minute)</w:t>
      </w:r>
    </w:p>
    <w:p w:rsidR="00417A73" w:rsidRDefault="00417A73" w:rsidP="00417A73">
      <w:pPr>
        <w:pStyle w:val="ListParagraph"/>
        <w:numPr>
          <w:ilvl w:val="3"/>
          <w:numId w:val="31"/>
        </w:numPr>
        <w:spacing w:after="200" w:line="276" w:lineRule="auto"/>
      </w:pPr>
      <w:r>
        <w:t>Then select the type of event – Light level, Occupancy or Daylight Harvesting</w:t>
      </w:r>
    </w:p>
    <w:p w:rsidR="00417A73" w:rsidRDefault="00417A73" w:rsidP="00417A73">
      <w:pPr>
        <w:pStyle w:val="ListParagraph"/>
        <w:numPr>
          <w:ilvl w:val="3"/>
          <w:numId w:val="31"/>
        </w:numPr>
        <w:spacing w:after="200" w:line="276" w:lineRule="auto"/>
      </w:pPr>
      <w:r>
        <w:t>Then select the “Value” of the event</w:t>
      </w:r>
    </w:p>
    <w:p w:rsidR="00417A73" w:rsidRDefault="00417A73" w:rsidP="00417A73">
      <w:pPr>
        <w:pStyle w:val="ListParagraph"/>
        <w:numPr>
          <w:ilvl w:val="4"/>
          <w:numId w:val="31"/>
        </w:numPr>
        <w:spacing w:after="200" w:line="276" w:lineRule="auto"/>
      </w:pPr>
      <w:r>
        <w:t>If Light Level type was selected, then the user can set the lumens percentage of the light ranging from Off to 100% @ 10% intervals</w:t>
      </w:r>
    </w:p>
    <w:p w:rsidR="00417A73" w:rsidRDefault="00417A73" w:rsidP="00417A73">
      <w:pPr>
        <w:pStyle w:val="ListParagraph"/>
        <w:numPr>
          <w:ilvl w:val="4"/>
          <w:numId w:val="31"/>
        </w:numPr>
        <w:spacing w:after="200" w:line="276" w:lineRule="auto"/>
      </w:pPr>
      <w:r>
        <w:t>If Occupancy Sensor type was selected, then the user can set the WOS operation as “ON” or “OFF”. Note: Create a separate ON and OFF event if the occupancy sensor is required to work during certain time ranges</w:t>
      </w:r>
    </w:p>
    <w:p w:rsidR="00417A73" w:rsidRDefault="00417A73" w:rsidP="00417A73">
      <w:pPr>
        <w:pStyle w:val="ListParagraph"/>
        <w:numPr>
          <w:ilvl w:val="4"/>
          <w:numId w:val="31"/>
        </w:numPr>
        <w:spacing w:after="200" w:line="276" w:lineRule="auto"/>
      </w:pPr>
      <w:r>
        <w:t>If Daylight Harvesting type was selected, then the user can set the DLH operation as “ON” or “OFF”. Note: Create a separate ON and OFF event if the DLH sensor is required to work during certain time ranges</w:t>
      </w:r>
    </w:p>
    <w:p w:rsidR="00417A73" w:rsidRDefault="00417A73" w:rsidP="00417A73">
      <w:pPr>
        <w:pStyle w:val="ListParagraph"/>
        <w:spacing w:after="200" w:line="276" w:lineRule="auto"/>
        <w:ind w:left="3600"/>
      </w:pPr>
    </w:p>
    <w:p w:rsidR="00417A73" w:rsidRDefault="00417A73" w:rsidP="00417A73">
      <w:pPr>
        <w:pStyle w:val="ListParagraph"/>
        <w:numPr>
          <w:ilvl w:val="3"/>
          <w:numId w:val="31"/>
        </w:numPr>
        <w:spacing w:after="200" w:line="276" w:lineRule="auto"/>
      </w:pPr>
      <w:r>
        <w:t>Once satisfied, click the “Save” button to save the new event.</w:t>
      </w:r>
    </w:p>
    <w:p w:rsidR="00417A73" w:rsidRDefault="00417A73" w:rsidP="00417A73">
      <w:pPr>
        <w:pStyle w:val="ListParagraph"/>
        <w:numPr>
          <w:ilvl w:val="2"/>
          <w:numId w:val="31"/>
        </w:numPr>
        <w:spacing w:after="200" w:line="276" w:lineRule="auto"/>
      </w:pPr>
      <w:r>
        <w:t>To change or fix existing events, click the “Manage” button of the desired event.</w:t>
      </w:r>
    </w:p>
    <w:p w:rsidR="00417A73" w:rsidRDefault="00417A73" w:rsidP="00417A73">
      <w:pPr>
        <w:pStyle w:val="ListParagraph"/>
        <w:numPr>
          <w:ilvl w:val="2"/>
          <w:numId w:val="31"/>
        </w:numPr>
        <w:spacing w:after="200" w:line="276" w:lineRule="auto"/>
      </w:pPr>
      <w:r>
        <w:t>To delete an event, click the “Delete” button of the desired event. A pop up will appear confirming the user’s deletion.</w:t>
      </w:r>
    </w:p>
    <w:p w:rsidR="00417A73" w:rsidRDefault="00417A73" w:rsidP="00417A73">
      <w:pPr>
        <w:pStyle w:val="ListParagraph"/>
        <w:numPr>
          <w:ilvl w:val="2"/>
          <w:numId w:val="31"/>
        </w:numPr>
        <w:spacing w:after="200" w:line="276" w:lineRule="auto"/>
      </w:pPr>
      <w:r>
        <w:t>As events are set, graphs will appear on the right of the Schedule pane reflecting the event parameters.</w:t>
      </w:r>
    </w:p>
    <w:p w:rsidR="00417A73" w:rsidRDefault="00417A73" w:rsidP="00417A73">
      <w:pPr>
        <w:pStyle w:val="ListParagraph"/>
        <w:numPr>
          <w:ilvl w:val="2"/>
          <w:numId w:val="31"/>
        </w:numPr>
        <w:spacing w:after="200" w:line="276" w:lineRule="auto"/>
      </w:pPr>
      <w:r>
        <w:t>Scroll to the bottom of the Scheduling pane. Once satisfied, click the “Save” button, to save the newly created schedule</w:t>
      </w:r>
    </w:p>
    <w:p w:rsidR="00417A73" w:rsidRDefault="00417A73" w:rsidP="00417A73">
      <w:pPr>
        <w:pStyle w:val="ListParagraph"/>
        <w:numPr>
          <w:ilvl w:val="2"/>
          <w:numId w:val="31"/>
        </w:numPr>
        <w:spacing w:after="200" w:line="276" w:lineRule="auto"/>
      </w:pPr>
      <w:r>
        <w:t>To change or fix existing Schedules, click the “Manage” button of the desired schedule.</w:t>
      </w:r>
    </w:p>
    <w:p w:rsidR="00417A73" w:rsidRDefault="00417A73" w:rsidP="00417A73">
      <w:pPr>
        <w:pStyle w:val="ListParagraph"/>
        <w:numPr>
          <w:ilvl w:val="2"/>
          <w:numId w:val="31"/>
        </w:numPr>
        <w:spacing w:after="200" w:line="276" w:lineRule="auto"/>
      </w:pPr>
      <w:r>
        <w:t>To delete a Schedule, click the “Delete” button of the desired schedule. A pop up will appear confirming the user’s deletion.</w:t>
      </w:r>
    </w:p>
    <w:p w:rsidR="00417A73" w:rsidRDefault="00417A73" w:rsidP="009D67EB">
      <w:pPr>
        <w:pStyle w:val="ListParagraph"/>
        <w:numPr>
          <w:ilvl w:val="2"/>
          <w:numId w:val="31"/>
        </w:numPr>
        <w:spacing w:after="200" w:line="276" w:lineRule="auto"/>
      </w:pPr>
      <w:r>
        <w:t>Schedules can be associated with new or existing Groups.</w:t>
      </w:r>
    </w:p>
    <w:p w:rsidR="00033EC0" w:rsidRDefault="00033EC0" w:rsidP="00AE3BA5">
      <w:pPr>
        <w:pStyle w:val="ListParagraph"/>
        <w:spacing w:after="200" w:line="276" w:lineRule="auto"/>
        <w:ind w:left="2160"/>
      </w:pPr>
    </w:p>
    <w:p w:rsidR="00411BD1" w:rsidRDefault="00411BD1" w:rsidP="00411BD1">
      <w:pPr>
        <w:spacing w:after="200" w:line="276" w:lineRule="auto"/>
      </w:pPr>
      <w:r w:rsidRPr="00411BD1">
        <w:rPr>
          <w:rFonts w:ascii="AvantGarde Bk BT" w:eastAsia="AvantGarde Bk BT" w:hAnsi="AvantGarde Bk BT" w:cs="AvantGarde Bk BT"/>
          <w:noProof/>
          <w:color w:val="231F20"/>
          <w:sz w:val="40"/>
          <w:szCs w:val="40"/>
        </w:rPr>
        <mc:AlternateContent>
          <mc:Choice Requires="wps">
            <w:drawing>
              <wp:anchor distT="0" distB="0" distL="114300" distR="114300" simplePos="0" relativeHeight="251674112" behindDoc="1" locked="0" layoutInCell="1" allowOverlap="1" wp14:anchorId="695DF3D6" wp14:editId="5460441D">
                <wp:simplePos x="0" y="0"/>
                <wp:positionH relativeFrom="column">
                  <wp:posOffset>1485900</wp:posOffset>
                </wp:positionH>
                <wp:positionV relativeFrom="page">
                  <wp:posOffset>1200150</wp:posOffset>
                </wp:positionV>
                <wp:extent cx="5610225" cy="292100"/>
                <wp:effectExtent l="0" t="0" r="9525" b="0"/>
                <wp:wrapSquare wrapText="bothSides"/>
                <wp:docPr id="47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92100"/>
                        </a:xfrm>
                        <a:prstGeom prst="rect">
                          <a:avLst/>
                        </a:prstGeom>
                        <a:gradFill flip="none" rotWithShape="1">
                          <a:gsLst>
                            <a:gs pos="56000">
                              <a:srgbClr val="8294A9"/>
                            </a:gs>
                            <a:gs pos="0">
                              <a:srgbClr val="1F497D">
                                <a:lumMod val="75000"/>
                              </a:srgbClr>
                            </a:gs>
                            <a:gs pos="100000">
                              <a:srgbClr val="FFFFFF">
                                <a:shade val="100000"/>
                                <a:satMod val="115000"/>
                              </a:srgbClr>
                            </a:gs>
                          </a:gsLst>
                          <a:lin ang="0" scaled="1"/>
                          <a:tileRect/>
                        </a:gradFill>
                        <a:ln w="9525">
                          <a:noFill/>
                          <a:miter lim="800000"/>
                          <a:headEnd/>
                          <a:tailEnd/>
                        </a:ln>
                      </wps:spPr>
                      <wps:txbx>
                        <w:txbxContent>
                          <w:p w:rsidR="00245322" w:rsidRPr="00F0716B" w:rsidRDefault="00245322" w:rsidP="00411BD1">
                            <w:pPr>
                              <w:pStyle w:val="Heading2"/>
                            </w:pPr>
                            <w:bookmarkStart w:id="163" w:name="_Toc432059567"/>
                            <w:bookmarkStart w:id="164" w:name="_Toc432059906"/>
                            <w:r w:rsidRPr="006E4447">
                              <w:t>System setup, configuration and device commissioning</w:t>
                            </w:r>
                            <w:bookmarkEnd w:id="163"/>
                            <w:r>
                              <w:t>: Continued</w:t>
                            </w:r>
                            <w:bookmarkEnd w:id="164"/>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8" type="#_x0000_t202" style="position:absolute;margin-left:117pt;margin-top:94.5pt;width:441.75pt;height:23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" fillcolor="#17375e" stroked="f">
                <v:fill rotate="t" angle="90" colors="0 #17375e;36700f #8294a9;1 white" focus="100%" type="gradient"/>
                <v:textbox>
                  <w:txbxContent>
                    <w:p w:rsidR="00245322" w:rsidRPr="00F0716B" w:rsidRDefault="00245322" w:rsidP="00411BD1">
                      <w:pPr>
                        <w:pStyle w:val="Heading2"/>
                      </w:pPr>
                      <w:bookmarkStart w:id="165" w:name="_Toc432059567"/>
                      <w:bookmarkStart w:id="166" w:name="_Toc432059906"/>
                      <w:r w:rsidRPr="006E4447">
                        <w:t>System setup, configuration and device commissioning</w:t>
                      </w:r>
                      <w:bookmarkEnd w:id="165"/>
                      <w:r>
                        <w:t>: Continued</w:t>
                      </w:r>
                      <w:bookmarkEnd w:id="166"/>
                    </w:p>
                  </w:txbxContent>
                </v:textbox>
                <w10:wrap type="square" anchory="page"/>
              </v:shape>
            </w:pict>
          </mc:Fallback>
        </mc:AlternateContent>
      </w:r>
    </w:p>
    <w:p w:rsidR="00417A73" w:rsidRPr="004A4BF4" w:rsidRDefault="00AE3BA5" w:rsidP="00AE3BA5">
      <w:pPr>
        <w:tabs>
          <w:tab w:val="left" w:pos="7716"/>
        </w:tabs>
        <w:spacing w:after="200" w:line="276" w:lineRule="auto"/>
      </w:pPr>
      <w:r>
        <w:tab/>
      </w:r>
    </w:p>
    <w:p w:rsidR="003D7564" w:rsidRPr="003D7564" w:rsidRDefault="009D67EB" w:rsidP="003D7564">
      <w:pPr>
        <w:pStyle w:val="ListParagraph"/>
        <w:numPr>
          <w:ilvl w:val="1"/>
          <w:numId w:val="31"/>
        </w:numPr>
        <w:spacing w:after="200" w:line="276" w:lineRule="auto"/>
        <w:rPr>
          <w:b/>
        </w:rPr>
      </w:pPr>
      <w:r w:rsidRPr="0002687A">
        <w:rPr>
          <w:b/>
        </w:rPr>
        <w:t xml:space="preserve">Daylight </w:t>
      </w:r>
      <w:r>
        <w:rPr>
          <w:b/>
        </w:rPr>
        <w:t>H</w:t>
      </w:r>
      <w:r w:rsidRPr="0002687A">
        <w:rPr>
          <w:b/>
        </w:rPr>
        <w:t xml:space="preserve">arvesting </w:t>
      </w:r>
      <w:r>
        <w:rPr>
          <w:b/>
        </w:rPr>
        <w:t>S</w:t>
      </w:r>
      <w:r w:rsidRPr="0002687A">
        <w:rPr>
          <w:b/>
        </w:rPr>
        <w:t>etup</w:t>
      </w:r>
    </w:p>
    <w:p w:rsidR="003D7564" w:rsidRDefault="003D7564" w:rsidP="003D7564">
      <w:pPr>
        <w:pStyle w:val="ListParagraph"/>
        <w:spacing w:after="200" w:line="276" w:lineRule="auto"/>
        <w:ind w:left="1440"/>
        <w:rPr>
          <w:b/>
        </w:rPr>
      </w:pPr>
    </w:p>
    <w:p w:rsidR="003D7564" w:rsidRPr="007B13F9" w:rsidRDefault="003D7564" w:rsidP="003D7564">
      <w:pPr>
        <w:pStyle w:val="ListParagraph"/>
        <w:numPr>
          <w:ilvl w:val="2"/>
          <w:numId w:val="31"/>
        </w:numPr>
        <w:spacing w:after="200" w:line="276" w:lineRule="auto"/>
        <w:rPr>
          <w:b/>
        </w:rPr>
      </w:pPr>
      <w:r>
        <w:t>Go to System Configurations, then Gateway</w:t>
      </w:r>
    </w:p>
    <w:p w:rsidR="003D7564" w:rsidRPr="0016327F" w:rsidRDefault="003D7564" w:rsidP="003D7564">
      <w:pPr>
        <w:pStyle w:val="ListParagraph"/>
        <w:numPr>
          <w:ilvl w:val="2"/>
          <w:numId w:val="31"/>
        </w:numPr>
        <w:rPr>
          <w:b/>
        </w:rPr>
      </w:pPr>
      <w:r>
        <w:t>Select Manage on the Gateway that the DLH sensor should belong to</w:t>
      </w:r>
    </w:p>
    <w:p w:rsidR="003D7564" w:rsidRPr="0016327F" w:rsidRDefault="003D7564" w:rsidP="003D7564">
      <w:pPr>
        <w:pStyle w:val="ListParagraph"/>
        <w:numPr>
          <w:ilvl w:val="2"/>
          <w:numId w:val="31"/>
        </w:numPr>
        <w:rPr>
          <w:b/>
        </w:rPr>
      </w:pPr>
      <w:r>
        <w:t>Once selected a pop up window with the Gateway’s information will appear</w:t>
      </w:r>
    </w:p>
    <w:p w:rsidR="003D7564" w:rsidRPr="0016327F" w:rsidRDefault="003D7564" w:rsidP="003D7564">
      <w:pPr>
        <w:pStyle w:val="ListParagraph"/>
        <w:numPr>
          <w:ilvl w:val="2"/>
          <w:numId w:val="31"/>
        </w:numPr>
        <w:rPr>
          <w:b/>
        </w:rPr>
      </w:pPr>
      <w:r>
        <w:t>Turn on Gateway discovery by pressing the Discovery Mode button</w:t>
      </w:r>
    </w:p>
    <w:p w:rsidR="003D7564" w:rsidRPr="0016327F" w:rsidRDefault="003D7564" w:rsidP="003D7564">
      <w:pPr>
        <w:pStyle w:val="ListParagraph"/>
        <w:numPr>
          <w:ilvl w:val="2"/>
          <w:numId w:val="31"/>
        </w:numPr>
        <w:rPr>
          <w:b/>
        </w:rPr>
      </w:pPr>
      <w:r>
        <w:t>Then simply wait for the desired DLH sensor to join the network</w:t>
      </w:r>
    </w:p>
    <w:p w:rsidR="003D7564" w:rsidRPr="0016327F" w:rsidRDefault="003D7564" w:rsidP="003D7564">
      <w:pPr>
        <w:pStyle w:val="ListParagraph"/>
        <w:numPr>
          <w:ilvl w:val="2"/>
          <w:numId w:val="31"/>
        </w:numPr>
        <w:rPr>
          <w:b/>
        </w:rPr>
      </w:pPr>
      <w:r>
        <w:t>Turn off discovery by pressing the Discovery Mode button again</w:t>
      </w:r>
    </w:p>
    <w:p w:rsidR="003D7564" w:rsidRPr="009A403D" w:rsidRDefault="003D7564" w:rsidP="003D7564">
      <w:pPr>
        <w:pStyle w:val="ListParagraph"/>
        <w:numPr>
          <w:ilvl w:val="2"/>
          <w:numId w:val="31"/>
        </w:numPr>
        <w:rPr>
          <w:b/>
        </w:rPr>
      </w:pPr>
      <w:r>
        <w:t>Exit the Gateway management screen by pressing the “x” on the top right hand corner of the pop up</w:t>
      </w:r>
    </w:p>
    <w:p w:rsidR="003D7564" w:rsidRPr="009A403D" w:rsidRDefault="003D7564" w:rsidP="003D7564">
      <w:pPr>
        <w:pStyle w:val="ListParagraph"/>
        <w:numPr>
          <w:ilvl w:val="2"/>
          <w:numId w:val="31"/>
        </w:numPr>
        <w:rPr>
          <w:b/>
        </w:rPr>
      </w:pPr>
      <w:r>
        <w:t>Return to System Configurations to set up a new Schedule with the desired DLH sensor or to add the DLH sensor to a new or existing Group.</w:t>
      </w:r>
    </w:p>
    <w:p w:rsidR="003D7564" w:rsidRPr="0039447F" w:rsidRDefault="003D7564" w:rsidP="003D7564">
      <w:pPr>
        <w:pStyle w:val="ListParagraph"/>
        <w:numPr>
          <w:ilvl w:val="2"/>
          <w:numId w:val="31"/>
        </w:numPr>
        <w:rPr>
          <w:b/>
        </w:rPr>
      </w:pPr>
      <w:r>
        <w:t>Optionally, check that the DLH sensor is listed under the Devices menu</w:t>
      </w:r>
    </w:p>
    <w:p w:rsidR="009D67EB" w:rsidRDefault="009D67EB" w:rsidP="009D67EB">
      <w:pPr>
        <w:rPr>
          <w:b/>
        </w:rPr>
      </w:pPr>
    </w:p>
    <w:p w:rsidR="00651759" w:rsidRDefault="00651759" w:rsidP="009D67EB"/>
    <w:p w:rsidR="003D7564" w:rsidRPr="003D7564" w:rsidRDefault="00651759" w:rsidP="003D7564">
      <w:pPr>
        <w:pStyle w:val="ListParagraph"/>
        <w:numPr>
          <w:ilvl w:val="1"/>
          <w:numId w:val="31"/>
        </w:numPr>
        <w:spacing w:after="200" w:line="276" w:lineRule="auto"/>
        <w:rPr>
          <w:b/>
        </w:rPr>
      </w:pPr>
      <w:r w:rsidRPr="0002687A">
        <w:rPr>
          <w:b/>
        </w:rPr>
        <w:t xml:space="preserve">Occupancy </w:t>
      </w:r>
      <w:r>
        <w:rPr>
          <w:b/>
        </w:rPr>
        <w:t>S</w:t>
      </w:r>
      <w:r w:rsidRPr="0002687A">
        <w:rPr>
          <w:b/>
        </w:rPr>
        <w:t xml:space="preserve">ensor </w:t>
      </w:r>
      <w:r>
        <w:rPr>
          <w:b/>
        </w:rPr>
        <w:t>S</w:t>
      </w:r>
      <w:r w:rsidRPr="0002687A">
        <w:rPr>
          <w:b/>
        </w:rPr>
        <w:t>etup</w:t>
      </w:r>
    </w:p>
    <w:p w:rsidR="003D7564" w:rsidRDefault="003D7564" w:rsidP="003D7564">
      <w:pPr>
        <w:pStyle w:val="ListParagraph"/>
        <w:spacing w:after="200" w:line="276" w:lineRule="auto"/>
        <w:ind w:left="1440"/>
        <w:rPr>
          <w:b/>
        </w:rPr>
      </w:pPr>
    </w:p>
    <w:p w:rsidR="003D7564" w:rsidRPr="0016327F" w:rsidRDefault="003D7564" w:rsidP="003D7564">
      <w:pPr>
        <w:pStyle w:val="ListParagraph"/>
        <w:numPr>
          <w:ilvl w:val="2"/>
          <w:numId w:val="31"/>
        </w:numPr>
        <w:rPr>
          <w:b/>
        </w:rPr>
      </w:pPr>
      <w:r>
        <w:t>Go to System Configurations, then Gateway</w:t>
      </w:r>
    </w:p>
    <w:p w:rsidR="003D7564" w:rsidRPr="0016327F" w:rsidRDefault="003D7564" w:rsidP="003D7564">
      <w:pPr>
        <w:pStyle w:val="ListParagraph"/>
        <w:numPr>
          <w:ilvl w:val="2"/>
          <w:numId w:val="31"/>
        </w:numPr>
        <w:rPr>
          <w:b/>
        </w:rPr>
      </w:pPr>
      <w:r>
        <w:t>Select Manage on the Gateway that the WOS sensor should belong to</w:t>
      </w:r>
    </w:p>
    <w:p w:rsidR="003D7564" w:rsidRPr="0016327F" w:rsidRDefault="003D7564" w:rsidP="003D7564">
      <w:pPr>
        <w:pStyle w:val="ListParagraph"/>
        <w:numPr>
          <w:ilvl w:val="2"/>
          <w:numId w:val="31"/>
        </w:numPr>
        <w:rPr>
          <w:b/>
        </w:rPr>
      </w:pPr>
      <w:r>
        <w:t>Once selected a pop up window with the Gateway’s information will appear</w:t>
      </w:r>
    </w:p>
    <w:p w:rsidR="003D7564" w:rsidRPr="0016327F" w:rsidRDefault="003D7564" w:rsidP="003D7564">
      <w:pPr>
        <w:pStyle w:val="ListParagraph"/>
        <w:numPr>
          <w:ilvl w:val="2"/>
          <w:numId w:val="31"/>
        </w:numPr>
        <w:rPr>
          <w:b/>
        </w:rPr>
      </w:pPr>
      <w:r>
        <w:t>Turn on Gateway discovery by pressing the Discovery Mode button</w:t>
      </w:r>
    </w:p>
    <w:p w:rsidR="003D7564" w:rsidRPr="0016327F" w:rsidRDefault="003D7564" w:rsidP="003D7564">
      <w:pPr>
        <w:pStyle w:val="ListParagraph"/>
        <w:numPr>
          <w:ilvl w:val="2"/>
          <w:numId w:val="31"/>
        </w:numPr>
        <w:rPr>
          <w:b/>
        </w:rPr>
      </w:pPr>
      <w:r>
        <w:t>Then simply wait for the desired WOS sensor to join the network</w:t>
      </w:r>
    </w:p>
    <w:p w:rsidR="003D7564" w:rsidRPr="0016327F" w:rsidRDefault="003D7564" w:rsidP="003D7564">
      <w:pPr>
        <w:pStyle w:val="ListParagraph"/>
        <w:numPr>
          <w:ilvl w:val="2"/>
          <w:numId w:val="31"/>
        </w:numPr>
        <w:rPr>
          <w:b/>
        </w:rPr>
      </w:pPr>
      <w:r>
        <w:t>Turn off discovery by pressing the Discovery Mode button again</w:t>
      </w:r>
    </w:p>
    <w:p w:rsidR="003D7564" w:rsidRPr="009A403D" w:rsidRDefault="003D7564" w:rsidP="003D7564">
      <w:pPr>
        <w:pStyle w:val="ListParagraph"/>
        <w:numPr>
          <w:ilvl w:val="2"/>
          <w:numId w:val="31"/>
        </w:numPr>
        <w:rPr>
          <w:b/>
        </w:rPr>
      </w:pPr>
      <w:r>
        <w:t>Exit the Gateway management screen by pressing the “x” on the top right hand corner of the pop up</w:t>
      </w:r>
    </w:p>
    <w:p w:rsidR="003D7564" w:rsidRPr="0039447F" w:rsidRDefault="003D7564" w:rsidP="003D7564">
      <w:pPr>
        <w:pStyle w:val="ListParagraph"/>
        <w:numPr>
          <w:ilvl w:val="2"/>
          <w:numId w:val="31"/>
        </w:numPr>
        <w:rPr>
          <w:b/>
        </w:rPr>
      </w:pPr>
      <w:r>
        <w:t>Return to System Configurations to set up a new Schedule with the desired WOS sensor or to add the WOS sensor to a new or existing Group.</w:t>
      </w:r>
    </w:p>
    <w:p w:rsidR="003D7564" w:rsidRPr="00417A73" w:rsidRDefault="003D7564" w:rsidP="00417A73">
      <w:pPr>
        <w:pStyle w:val="ListParagraph"/>
        <w:numPr>
          <w:ilvl w:val="2"/>
          <w:numId w:val="31"/>
        </w:numPr>
        <w:rPr>
          <w:b/>
        </w:rPr>
      </w:pPr>
      <w:r>
        <w:t>Optionally, check that the WOS sensor is listed under the Devices menu</w:t>
      </w:r>
    </w:p>
    <w:p w:rsidR="003D7564" w:rsidRDefault="003D7564" w:rsidP="009D67EB"/>
    <w:p w:rsidR="003D7564" w:rsidRDefault="003D7564" w:rsidP="009D67EB"/>
    <w:p w:rsidR="003D7564" w:rsidRDefault="003D7564" w:rsidP="009D67EB"/>
    <w:p w:rsidR="003D7564" w:rsidRDefault="003D7564" w:rsidP="009D67EB"/>
    <w:p w:rsidR="00411BD1" w:rsidRDefault="00411BD1" w:rsidP="009D67EB"/>
    <w:p w:rsidR="00411BD1" w:rsidRDefault="00411BD1" w:rsidP="009D67EB"/>
    <w:p w:rsidR="00411BD1" w:rsidRDefault="00411BD1" w:rsidP="009D67EB"/>
    <w:p w:rsidR="00411BD1" w:rsidRDefault="00411BD1" w:rsidP="009D67EB"/>
    <w:p w:rsidR="00411BD1" w:rsidRDefault="00411BD1" w:rsidP="009D67EB"/>
    <w:p w:rsidR="00411BD1" w:rsidRDefault="00411BD1" w:rsidP="009D67EB"/>
    <w:p w:rsidR="00411BD1" w:rsidRDefault="00411BD1" w:rsidP="009D67EB"/>
    <w:p w:rsidR="00417A73" w:rsidRDefault="00417A73" w:rsidP="009D67EB"/>
    <w:p w:rsidR="00417A73" w:rsidRDefault="00417A73" w:rsidP="009D67EB"/>
    <w:p w:rsidR="00417A73" w:rsidRDefault="00417A73" w:rsidP="009D67EB"/>
    <w:p w:rsidR="00417A73" w:rsidRDefault="00AE3BA5" w:rsidP="009D67EB">
      <w:r w:rsidRPr="003D7564">
        <w:rPr>
          <w:rFonts w:ascii="AvantGarde Bk BT" w:eastAsia="AvantGarde Bk BT" w:hAnsi="AvantGarde Bk BT" w:cs="AvantGarde Bk BT"/>
          <w:noProof/>
          <w:color w:val="231F20"/>
          <w:sz w:val="40"/>
          <w:szCs w:val="40"/>
        </w:rPr>
        <mc:AlternateContent>
          <mc:Choice Requires="wps">
            <w:drawing>
              <wp:anchor distT="0" distB="0" distL="114300" distR="114300" simplePos="0" relativeHeight="251644416" behindDoc="1" locked="0" layoutInCell="1" allowOverlap="1" wp14:anchorId="7A1908BB" wp14:editId="2D70D64F">
                <wp:simplePos x="0" y="0"/>
                <wp:positionH relativeFrom="column">
                  <wp:posOffset>1485900</wp:posOffset>
                </wp:positionH>
                <wp:positionV relativeFrom="page">
                  <wp:posOffset>1200150</wp:posOffset>
                </wp:positionV>
                <wp:extent cx="5610225" cy="292100"/>
                <wp:effectExtent l="0" t="0" r="9525" b="0"/>
                <wp:wrapNone/>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92100"/>
                        </a:xfrm>
                        <a:prstGeom prst="rect">
                          <a:avLst/>
                        </a:prstGeom>
                        <a:gradFill flip="none" rotWithShape="1">
                          <a:gsLst>
                            <a:gs pos="56000">
                              <a:srgbClr val="8294A9"/>
                            </a:gs>
                            <a:gs pos="0">
                              <a:srgbClr val="1F497D">
                                <a:lumMod val="75000"/>
                              </a:srgbClr>
                            </a:gs>
                            <a:gs pos="100000">
                              <a:srgbClr val="FFFFFF">
                                <a:shade val="100000"/>
                                <a:satMod val="115000"/>
                              </a:srgbClr>
                            </a:gs>
                          </a:gsLst>
                          <a:lin ang="0" scaled="1"/>
                          <a:tileRect/>
                        </a:gradFill>
                        <a:ln w="9525">
                          <a:noFill/>
                          <a:miter lim="800000"/>
                          <a:headEnd/>
                          <a:tailEnd/>
                        </a:ln>
                      </wps:spPr>
                      <wps:txbx>
                        <w:txbxContent>
                          <w:p w:rsidR="00245322" w:rsidRPr="00F0716B" w:rsidRDefault="00245322" w:rsidP="003D7564">
                            <w:pPr>
                              <w:pStyle w:val="Heading2"/>
                            </w:pPr>
                            <w:bookmarkStart w:id="167" w:name="_Toc431882825"/>
                            <w:bookmarkStart w:id="168" w:name="_Toc431884190"/>
                            <w:bookmarkStart w:id="169" w:name="_Toc431884258"/>
                            <w:bookmarkStart w:id="170" w:name="_Toc432059568"/>
                            <w:bookmarkStart w:id="171" w:name="_Toc432059907"/>
                            <w:r w:rsidRPr="006E4447">
                              <w:t>System setup, configuration and device commissioning</w:t>
                            </w:r>
                            <w:bookmarkEnd w:id="167"/>
                            <w:bookmarkEnd w:id="168"/>
                            <w:bookmarkEnd w:id="169"/>
                            <w:bookmarkEnd w:id="170"/>
                            <w:r>
                              <w:t>: Continued</w:t>
                            </w:r>
                            <w:bookmarkEnd w:id="171"/>
                          </w:p>
                          <w:p w:rsidR="00245322" w:rsidRPr="00F0716B" w:rsidRDefault="00245322" w:rsidP="003D7564">
                            <w:pPr>
                              <w:pStyle w:val="Heading2"/>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9" type="#_x0000_t202" style="position:absolute;margin-left:117pt;margin-top:94.5pt;width:441.75pt;height:23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" fillcolor="#17375e" stroked="f">
                <v:fill rotate="t" angle="90" colors="0 #17375e;36700f #8294a9;1 white" focus="100%" type="gradient"/>
                <v:textbox>
                  <w:txbxContent>
                    <w:p w:rsidR="00245322" w:rsidRPr="00F0716B" w:rsidRDefault="00245322" w:rsidP="003D7564">
                      <w:pPr>
                        <w:pStyle w:val="Heading2"/>
                      </w:pPr>
                      <w:bookmarkStart w:id="172" w:name="_Toc431882825"/>
                      <w:bookmarkStart w:id="173" w:name="_Toc431884190"/>
                      <w:bookmarkStart w:id="174" w:name="_Toc431884258"/>
                      <w:bookmarkStart w:id="175" w:name="_Toc432059568"/>
                      <w:bookmarkStart w:id="176" w:name="_Toc432059907"/>
                      <w:r w:rsidRPr="006E4447">
                        <w:t>System setup, configuration and device commissioning</w:t>
                      </w:r>
                      <w:bookmarkEnd w:id="172"/>
                      <w:bookmarkEnd w:id="173"/>
                      <w:bookmarkEnd w:id="174"/>
                      <w:bookmarkEnd w:id="175"/>
                      <w:r>
                        <w:t>: Continued</w:t>
                      </w:r>
                      <w:bookmarkEnd w:id="176"/>
                    </w:p>
                    <w:p w:rsidR="00245322" w:rsidRPr="00F0716B" w:rsidRDefault="00245322" w:rsidP="003D7564">
                      <w:pPr>
                        <w:pStyle w:val="Heading2"/>
                      </w:pPr>
                    </w:p>
                  </w:txbxContent>
                </v:textbox>
                <w10:wrap anchory="page"/>
              </v:shape>
            </w:pict>
          </mc:Fallback>
        </mc:AlternateContent>
      </w:r>
    </w:p>
    <w:p w:rsidR="00417A73" w:rsidRDefault="00417A73" w:rsidP="00417A73">
      <w:pPr>
        <w:tabs>
          <w:tab w:val="left" w:pos="3768"/>
        </w:tabs>
      </w:pPr>
    </w:p>
    <w:p w:rsidR="00877AC7" w:rsidRPr="00877AC7" w:rsidRDefault="00877AC7" w:rsidP="009D67EB"/>
    <w:p w:rsidR="002B2415" w:rsidRPr="00E90264" w:rsidRDefault="00877AC7" w:rsidP="00E90264">
      <w:pPr>
        <w:pStyle w:val="ListParagraph"/>
        <w:numPr>
          <w:ilvl w:val="0"/>
          <w:numId w:val="31"/>
        </w:numPr>
        <w:spacing w:after="200" w:line="276" w:lineRule="auto"/>
        <w:rPr>
          <w:b/>
        </w:rPr>
      </w:pPr>
      <w:r w:rsidRPr="00E90264">
        <w:rPr>
          <w:b/>
        </w:rPr>
        <w:t>System Operation</w:t>
      </w:r>
      <w:r w:rsidR="00D56FA5" w:rsidRPr="00E90264">
        <w:rPr>
          <w:b/>
        </w:rPr>
        <w:tab/>
      </w:r>
      <w:r w:rsidR="00D56FA5" w:rsidRPr="00E90264">
        <w:rPr>
          <w:b/>
        </w:rPr>
        <w:tab/>
      </w:r>
      <w:r w:rsidR="00D56FA5" w:rsidRPr="00E90264">
        <w:rPr>
          <w:b/>
        </w:rPr>
        <w:tab/>
      </w:r>
      <w:r w:rsidR="00D56FA5" w:rsidRPr="00E90264">
        <w:rPr>
          <w:b/>
        </w:rPr>
        <w:tab/>
      </w:r>
      <w:r w:rsidR="00D56FA5" w:rsidRPr="00E90264">
        <w:rPr>
          <w:b/>
        </w:rPr>
        <w:tab/>
      </w:r>
    </w:p>
    <w:p w:rsidR="00E90264" w:rsidRPr="0002687A" w:rsidRDefault="00E90264" w:rsidP="00E90264">
      <w:pPr>
        <w:pStyle w:val="ListParagraph"/>
        <w:spacing w:after="200" w:line="276" w:lineRule="auto"/>
        <w:ind w:left="1080"/>
        <w:rPr>
          <w:b/>
        </w:rPr>
      </w:pPr>
    </w:p>
    <w:p w:rsidR="00E90264" w:rsidRPr="00E90264" w:rsidRDefault="00E90264" w:rsidP="00E90264">
      <w:pPr>
        <w:pStyle w:val="ListParagraph"/>
        <w:numPr>
          <w:ilvl w:val="1"/>
          <w:numId w:val="31"/>
        </w:numPr>
        <w:spacing w:after="200" w:line="276" w:lineRule="auto"/>
        <w:rPr>
          <w:b/>
        </w:rPr>
      </w:pPr>
      <w:r w:rsidRPr="00E90264">
        <w:rPr>
          <w:b/>
        </w:rPr>
        <w:t>System Health Monitoring</w:t>
      </w:r>
    </w:p>
    <w:p w:rsidR="00E90264" w:rsidRPr="00E90264" w:rsidRDefault="00E90264" w:rsidP="00E90264">
      <w:pPr>
        <w:pStyle w:val="ListParagraph"/>
        <w:numPr>
          <w:ilvl w:val="2"/>
          <w:numId w:val="31"/>
        </w:numPr>
        <w:spacing w:after="200" w:line="276" w:lineRule="auto"/>
        <w:rPr>
          <w:b/>
        </w:rPr>
      </w:pPr>
      <w:r w:rsidRPr="00E90264">
        <w:t>There are many ways to gauge the connectivity of the DACS system.</w:t>
      </w:r>
    </w:p>
    <w:p w:rsidR="00E90264" w:rsidRPr="00E90264" w:rsidRDefault="00E90264" w:rsidP="00E90264">
      <w:pPr>
        <w:pStyle w:val="ListParagraph"/>
        <w:numPr>
          <w:ilvl w:val="2"/>
          <w:numId w:val="31"/>
        </w:numPr>
        <w:spacing w:after="200" w:line="276" w:lineRule="auto"/>
        <w:rPr>
          <w:b/>
        </w:rPr>
      </w:pPr>
      <w:r w:rsidRPr="00E90264">
        <w:t>In the Main page or Under System configuration, click “Device”.</w:t>
      </w:r>
    </w:p>
    <w:p w:rsidR="00E90264" w:rsidRPr="00926DFA" w:rsidRDefault="00E90264" w:rsidP="00E90264">
      <w:pPr>
        <w:pStyle w:val="ListParagraph"/>
        <w:numPr>
          <w:ilvl w:val="2"/>
          <w:numId w:val="31"/>
        </w:numPr>
        <w:spacing w:after="200" w:line="276" w:lineRule="auto"/>
        <w:rPr>
          <w:b/>
        </w:rPr>
      </w:pPr>
      <w:r>
        <w:t xml:space="preserve">The Manage Devices page displays all connected devices and their connection status. Lights that are connected have a </w:t>
      </w:r>
      <w:r>
        <w:sym w:font="Wingdings" w:char="F0FC"/>
      </w:r>
      <w:r>
        <w:t xml:space="preserve"> in the Is Connected column. The user can verify that all desired units are connected. (Verify that units that are not connected are simply unplugged). </w:t>
      </w:r>
    </w:p>
    <w:p w:rsidR="00E90264" w:rsidRPr="00926DFA" w:rsidRDefault="00E90264" w:rsidP="00E90264">
      <w:pPr>
        <w:pStyle w:val="ListParagraph"/>
        <w:numPr>
          <w:ilvl w:val="2"/>
          <w:numId w:val="31"/>
        </w:numPr>
        <w:spacing w:after="200" w:line="276" w:lineRule="auto"/>
        <w:rPr>
          <w:b/>
        </w:rPr>
      </w:pPr>
      <w:r>
        <w:t>The user can also identify each unit by clicking the “Identify” button. The corresponding unit will begin to blink at a moderate pace. Blinking can be stopped by clicking the “Identify” button again. The light will return to its scheduled dim level.</w:t>
      </w:r>
    </w:p>
    <w:p w:rsidR="00E90264" w:rsidRPr="008E53F3" w:rsidRDefault="00E90264" w:rsidP="00E90264">
      <w:pPr>
        <w:pStyle w:val="ListParagraph"/>
        <w:numPr>
          <w:ilvl w:val="2"/>
          <w:numId w:val="31"/>
        </w:numPr>
        <w:spacing w:after="200" w:line="276" w:lineRule="auto"/>
        <w:rPr>
          <w:b/>
        </w:rPr>
      </w:pPr>
      <w:r>
        <w:t>User can click “Manage” in the light’s row to verify the light’s parameters: RF Parent, Software Version, UID, Power, Number of groups, RF strength, etc. The user can manually move the dim level slider to validate responsiveness of the light.</w:t>
      </w:r>
    </w:p>
    <w:p w:rsidR="00E90264" w:rsidRPr="00E90264" w:rsidRDefault="00E90264" w:rsidP="00E90264">
      <w:pPr>
        <w:pStyle w:val="ListParagraph"/>
        <w:spacing w:after="200" w:line="276" w:lineRule="auto"/>
        <w:ind w:left="1440"/>
        <w:rPr>
          <w:b/>
        </w:rPr>
      </w:pPr>
    </w:p>
    <w:p w:rsidR="00E90264" w:rsidRPr="00E90264" w:rsidRDefault="00E90264" w:rsidP="00E90264">
      <w:pPr>
        <w:pStyle w:val="ListParagraph"/>
        <w:numPr>
          <w:ilvl w:val="1"/>
          <w:numId w:val="31"/>
        </w:numPr>
        <w:spacing w:after="200" w:line="276" w:lineRule="auto"/>
        <w:rPr>
          <w:b/>
        </w:rPr>
      </w:pPr>
      <w:r w:rsidRPr="00E90264">
        <w:rPr>
          <w:b/>
        </w:rPr>
        <w:t>Group Manual Override</w:t>
      </w:r>
    </w:p>
    <w:p w:rsidR="00E90264" w:rsidRDefault="00E90264" w:rsidP="00E90264">
      <w:pPr>
        <w:pStyle w:val="ListParagraph"/>
        <w:numPr>
          <w:ilvl w:val="2"/>
          <w:numId w:val="31"/>
        </w:numPr>
        <w:spacing w:after="200" w:line="276" w:lineRule="auto"/>
      </w:pPr>
      <w:r w:rsidRPr="00E77660">
        <w:t xml:space="preserve">Group Override allows the user to manually </w:t>
      </w:r>
      <w:r>
        <w:t>control the dimming of lights in groups independent of their selected schedules. The user can effectively, temporarily, disable schedules without deleting groups or schedules.</w:t>
      </w:r>
    </w:p>
    <w:p w:rsidR="00E90264" w:rsidRDefault="00E90264" w:rsidP="00E90264">
      <w:pPr>
        <w:pStyle w:val="ListParagraph"/>
        <w:numPr>
          <w:ilvl w:val="2"/>
          <w:numId w:val="31"/>
        </w:numPr>
        <w:spacing w:after="200" w:line="276" w:lineRule="auto"/>
      </w:pPr>
      <w:r>
        <w:t>From the main page go to Group Control</w:t>
      </w:r>
    </w:p>
    <w:p w:rsidR="00E90264" w:rsidRDefault="00E90264" w:rsidP="00E90264">
      <w:pPr>
        <w:pStyle w:val="ListParagraph"/>
        <w:numPr>
          <w:ilvl w:val="2"/>
          <w:numId w:val="31"/>
        </w:numPr>
        <w:spacing w:after="200" w:line="276" w:lineRule="auto"/>
      </w:pPr>
      <w:r>
        <w:t>In Group Control there will be a list of individual groups defined by the user and All Devices “super-group”.</w:t>
      </w:r>
    </w:p>
    <w:p w:rsidR="00E90264" w:rsidRDefault="00E90264" w:rsidP="00E90264">
      <w:pPr>
        <w:pStyle w:val="ListParagraph"/>
        <w:numPr>
          <w:ilvl w:val="2"/>
          <w:numId w:val="31"/>
        </w:numPr>
        <w:spacing w:after="200" w:line="276" w:lineRule="auto"/>
      </w:pPr>
      <w:r>
        <w:t>All Devices allows the user to take full control off all the lights on the DACS network. While individual groups only control that single group</w:t>
      </w:r>
    </w:p>
    <w:p w:rsidR="00E90264" w:rsidRDefault="00E90264" w:rsidP="00E90264">
      <w:pPr>
        <w:pStyle w:val="ListParagraph"/>
        <w:numPr>
          <w:ilvl w:val="2"/>
          <w:numId w:val="31"/>
        </w:numPr>
        <w:spacing w:after="200" w:line="276" w:lineRule="auto"/>
      </w:pPr>
      <w:r>
        <w:t>Click the green Override button in the Action column. Once clicked, the user gets control of the dimming slider. The user can set the slider to the desired dim level of the group (or all lights)</w:t>
      </w:r>
    </w:p>
    <w:p w:rsidR="005B3DE5" w:rsidRDefault="005B3DE5" w:rsidP="005B3DE5">
      <w:pPr>
        <w:spacing w:after="200" w:line="276" w:lineRule="auto"/>
      </w:pPr>
    </w:p>
    <w:p w:rsidR="00AE3BA5" w:rsidRDefault="00AE3BA5" w:rsidP="005B3DE5">
      <w:pPr>
        <w:spacing w:after="200" w:line="276" w:lineRule="auto"/>
      </w:pPr>
    </w:p>
    <w:p w:rsidR="005B3DE5" w:rsidRDefault="005B3DE5" w:rsidP="005B3DE5">
      <w:pPr>
        <w:spacing w:after="200" w:line="276" w:lineRule="auto"/>
      </w:pPr>
    </w:p>
    <w:p w:rsidR="005B3DE5" w:rsidRDefault="005B3DE5" w:rsidP="005B3DE5">
      <w:pPr>
        <w:tabs>
          <w:tab w:val="left" w:pos="8256"/>
        </w:tabs>
        <w:spacing w:after="200" w:line="276" w:lineRule="auto"/>
      </w:pPr>
      <w:r>
        <w:tab/>
      </w:r>
    </w:p>
    <w:p w:rsidR="00AE3BA5" w:rsidRDefault="00AE3BA5" w:rsidP="005B3DE5">
      <w:pPr>
        <w:tabs>
          <w:tab w:val="left" w:pos="8256"/>
        </w:tabs>
        <w:spacing w:after="200" w:line="276" w:lineRule="auto"/>
      </w:pPr>
    </w:p>
    <w:p w:rsidR="005B3DE5" w:rsidRDefault="002F2DC0" w:rsidP="005B3DE5">
      <w:pPr>
        <w:spacing w:after="200" w:line="276" w:lineRule="auto"/>
      </w:pPr>
      <w:r w:rsidRPr="005B3DE5">
        <w:rPr>
          <w:rFonts w:ascii="AvantGarde Bk BT" w:eastAsia="AvantGarde Bk BT" w:hAnsi="AvantGarde Bk BT" w:cs="AvantGarde Bk BT"/>
          <w:noProof/>
          <w:color w:val="231F20"/>
          <w:sz w:val="40"/>
          <w:szCs w:val="40"/>
        </w:rPr>
        <mc:AlternateContent>
          <mc:Choice Requires="wps">
            <w:drawing>
              <wp:anchor distT="0" distB="0" distL="114300" distR="114300" simplePos="0" relativeHeight="251675136" behindDoc="1" locked="0" layoutInCell="1" allowOverlap="1" wp14:anchorId="5422EFF5" wp14:editId="5B5C69B0">
                <wp:simplePos x="0" y="0"/>
                <wp:positionH relativeFrom="column">
                  <wp:posOffset>1485900</wp:posOffset>
                </wp:positionH>
                <wp:positionV relativeFrom="page">
                  <wp:posOffset>1200150</wp:posOffset>
                </wp:positionV>
                <wp:extent cx="5610225" cy="292608"/>
                <wp:effectExtent l="0" t="0" r="9525" b="0"/>
                <wp:wrapNone/>
                <wp:docPr id="47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92608"/>
                        </a:xfrm>
                        <a:prstGeom prst="rect">
                          <a:avLst/>
                        </a:prstGeom>
                        <a:gradFill flip="none" rotWithShape="1">
                          <a:gsLst>
                            <a:gs pos="56000">
                              <a:srgbClr val="8294A9"/>
                            </a:gs>
                            <a:gs pos="0">
                              <a:srgbClr val="1F497D">
                                <a:lumMod val="75000"/>
                              </a:srgbClr>
                            </a:gs>
                            <a:gs pos="100000">
                              <a:srgbClr val="FFFFFF">
                                <a:shade val="100000"/>
                                <a:satMod val="115000"/>
                              </a:srgbClr>
                            </a:gs>
                          </a:gsLst>
                          <a:lin ang="0" scaled="1"/>
                          <a:tileRect/>
                        </a:gradFill>
                        <a:ln w="9525">
                          <a:noFill/>
                          <a:miter lim="800000"/>
                          <a:headEnd/>
                          <a:tailEnd/>
                        </a:ln>
                      </wps:spPr>
                      <wps:txbx>
                        <w:txbxContent>
                          <w:p w:rsidR="00245322" w:rsidRPr="00F0716B" w:rsidRDefault="00245322" w:rsidP="005B3DE5">
                            <w:pPr>
                              <w:pStyle w:val="Heading2"/>
                            </w:pPr>
                            <w:r w:rsidRPr="006E4447">
                              <w:t>System setup, configuration and device commissioning</w:t>
                            </w:r>
                            <w:r>
                              <w:t>: Continued</w:t>
                            </w:r>
                          </w:p>
                          <w:p w:rsidR="00245322" w:rsidRPr="00F0716B" w:rsidRDefault="00245322" w:rsidP="005B3DE5">
                            <w:pPr>
                              <w:pStyle w:val="Heading2"/>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0" type="#_x0000_t202" style="position:absolute;margin-left:117pt;margin-top:94.5pt;width:441.75pt;height:23.05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" fillcolor="#17375e" stroked="f">
                <v:fill rotate="t" angle="90" colors="0 #17375e;36700f #8294a9;1 white" focus="100%" type="gradient"/>
                <v:textbox>
                  <w:txbxContent>
                    <w:p w:rsidR="00245322" w:rsidRPr="00F0716B" w:rsidRDefault="00245322" w:rsidP="005B3DE5">
                      <w:pPr>
                        <w:pStyle w:val="Heading2"/>
                      </w:pPr>
                      <w:r w:rsidRPr="006E4447">
                        <w:t>System setup, configuration and device commissioning</w:t>
                      </w:r>
                      <w:r>
                        <w:t>: Continued</w:t>
                      </w:r>
                    </w:p>
                    <w:p w:rsidR="00245322" w:rsidRPr="00F0716B" w:rsidRDefault="00245322" w:rsidP="005B3DE5">
                      <w:pPr>
                        <w:pStyle w:val="Heading2"/>
                      </w:pPr>
                    </w:p>
                  </w:txbxContent>
                </v:textbox>
                <w10:wrap anchory="page"/>
              </v:shape>
            </w:pict>
          </mc:Fallback>
        </mc:AlternateContent>
      </w:r>
    </w:p>
    <w:p w:rsidR="005B3DE5" w:rsidRDefault="005B3DE5" w:rsidP="005B3DE5">
      <w:pPr>
        <w:spacing w:after="200" w:line="276" w:lineRule="auto"/>
      </w:pPr>
    </w:p>
    <w:p w:rsidR="00E90264" w:rsidRDefault="00E90264" w:rsidP="00E90264">
      <w:pPr>
        <w:pStyle w:val="ListParagraph"/>
        <w:numPr>
          <w:ilvl w:val="2"/>
          <w:numId w:val="31"/>
        </w:numPr>
        <w:spacing w:after="200" w:line="276" w:lineRule="auto"/>
      </w:pPr>
      <w:r>
        <w:t>To return to the scheduled operation of the group, click the red Resume button in the Action column (was Override). The group (or all groups for All Devices) will return to its scheduled dim level. This will be reflected by the dim slider.</w:t>
      </w:r>
    </w:p>
    <w:p w:rsidR="00E90264" w:rsidRDefault="00E90264" w:rsidP="00E90264">
      <w:pPr>
        <w:pStyle w:val="ListParagraph"/>
        <w:numPr>
          <w:ilvl w:val="2"/>
          <w:numId w:val="31"/>
        </w:numPr>
        <w:spacing w:after="200" w:line="276" w:lineRule="auto"/>
      </w:pPr>
      <w:r>
        <w:t xml:space="preserve">Lights and groups will remain in override mode until the resume button is </w:t>
      </w:r>
      <w:r w:rsidRPr="00E90264">
        <w:t>pressed</w:t>
      </w:r>
    </w:p>
    <w:p w:rsidR="005B3DE5" w:rsidRPr="00E90264" w:rsidRDefault="005B3DE5" w:rsidP="005B3DE5">
      <w:pPr>
        <w:pStyle w:val="ListParagraph"/>
        <w:spacing w:after="200" w:line="276" w:lineRule="auto"/>
        <w:ind w:left="2160"/>
      </w:pPr>
    </w:p>
    <w:p w:rsidR="00E90264" w:rsidRPr="00E90264" w:rsidRDefault="00E90264" w:rsidP="00E90264">
      <w:pPr>
        <w:pStyle w:val="ListParagraph"/>
        <w:numPr>
          <w:ilvl w:val="1"/>
          <w:numId w:val="31"/>
        </w:numPr>
        <w:spacing w:after="200" w:line="276" w:lineRule="auto"/>
        <w:rPr>
          <w:b/>
        </w:rPr>
      </w:pPr>
      <w:r w:rsidRPr="00E90264">
        <w:rPr>
          <w:b/>
        </w:rPr>
        <w:t>Changing Dimming Schedules and Sensor Actions</w:t>
      </w:r>
    </w:p>
    <w:p w:rsidR="00E90264" w:rsidRPr="00E90264" w:rsidRDefault="00E90264" w:rsidP="00E90264">
      <w:pPr>
        <w:pStyle w:val="ListParagraph"/>
        <w:numPr>
          <w:ilvl w:val="2"/>
          <w:numId w:val="31"/>
        </w:numPr>
        <w:spacing w:after="200" w:line="276" w:lineRule="auto"/>
        <w:rPr>
          <w:b/>
        </w:rPr>
      </w:pPr>
      <w:r w:rsidRPr="00E90264">
        <w:t>Often the user may want to adjust a schedule, without creating a new one and associating it with groups. The user can simply change events in the schedule, and all groups following that schedule will respond accordingly.</w:t>
      </w:r>
    </w:p>
    <w:p w:rsidR="00E90264" w:rsidRPr="00DA2E7F" w:rsidRDefault="00E90264" w:rsidP="00E90264">
      <w:pPr>
        <w:pStyle w:val="ListParagraph"/>
        <w:numPr>
          <w:ilvl w:val="2"/>
          <w:numId w:val="31"/>
        </w:numPr>
        <w:spacing w:after="200" w:line="276" w:lineRule="auto"/>
        <w:rPr>
          <w:b/>
        </w:rPr>
      </w:pPr>
      <w:r>
        <w:t>As described is Section III Part J step xii, schedules can be managed by Selecting “Manage” near the desired schedule</w:t>
      </w:r>
    </w:p>
    <w:p w:rsidR="00E90264" w:rsidRPr="00DA2E7F" w:rsidRDefault="00E90264" w:rsidP="00E90264">
      <w:pPr>
        <w:pStyle w:val="ListParagraph"/>
        <w:numPr>
          <w:ilvl w:val="2"/>
          <w:numId w:val="31"/>
        </w:numPr>
        <w:spacing w:after="200" w:line="276" w:lineRule="auto"/>
        <w:rPr>
          <w:b/>
        </w:rPr>
      </w:pPr>
      <w:r>
        <w:t>In the Configure Schedule panel, Events can be deleted or managed to change their parameters. New events can be added by clicking the “+Add” button and following step vii in Part J of Section III</w:t>
      </w:r>
    </w:p>
    <w:p w:rsidR="00E90264" w:rsidRPr="00DA2E7F" w:rsidRDefault="00E90264" w:rsidP="00E90264">
      <w:pPr>
        <w:pStyle w:val="ListParagraph"/>
        <w:numPr>
          <w:ilvl w:val="2"/>
          <w:numId w:val="31"/>
        </w:numPr>
        <w:spacing w:after="200" w:line="276" w:lineRule="auto"/>
        <w:rPr>
          <w:b/>
        </w:rPr>
      </w:pPr>
      <w:r w:rsidRPr="00DA2E7F">
        <w:rPr>
          <w:b/>
        </w:rPr>
        <w:t>Note:</w:t>
      </w:r>
      <w:r>
        <w:t xml:space="preserve"> Changed events will only take place when the event time has been reached. Therefore if the current event (suppose light level) is being changed at 2PM, but occurred at 1PM, then the system will wait until 1PM the next day to update the event.</w:t>
      </w:r>
    </w:p>
    <w:p w:rsidR="00E90264" w:rsidRPr="00745C90" w:rsidRDefault="00E90264" w:rsidP="00E90264">
      <w:pPr>
        <w:pStyle w:val="ListParagraph"/>
        <w:numPr>
          <w:ilvl w:val="2"/>
          <w:numId w:val="31"/>
        </w:numPr>
        <w:spacing w:after="200" w:line="276" w:lineRule="auto"/>
        <w:rPr>
          <w:b/>
        </w:rPr>
      </w:pPr>
      <w:r>
        <w:rPr>
          <w:b/>
        </w:rPr>
        <w:t xml:space="preserve">Note: </w:t>
      </w:r>
      <w:r>
        <w:t>If all events are deleted, the light will maintain its last dimmer value</w:t>
      </w:r>
    </w:p>
    <w:p w:rsidR="00E90264" w:rsidRPr="00745C90" w:rsidRDefault="00E90264" w:rsidP="00E90264">
      <w:pPr>
        <w:pStyle w:val="ListParagraph"/>
        <w:numPr>
          <w:ilvl w:val="2"/>
          <w:numId w:val="31"/>
        </w:numPr>
        <w:spacing w:after="200" w:line="276" w:lineRule="auto"/>
        <w:rPr>
          <w:b/>
        </w:rPr>
      </w:pPr>
      <w:r>
        <w:rPr>
          <w:b/>
        </w:rPr>
        <w:t xml:space="preserve">Note: </w:t>
      </w:r>
      <w:r>
        <w:t xml:space="preserve">Daylight Harvesting and Occupancy Sensor events do </w:t>
      </w:r>
      <w:r w:rsidRPr="00745C90">
        <w:rPr>
          <w:b/>
        </w:rPr>
        <w:t>not automatically turn off</w:t>
      </w:r>
      <w:r>
        <w:t xml:space="preserve"> when deleted. The user must turn off those events by creating an OFF event at the nearest time. Once the OFF event is triggered, the user can choose to delete the event.</w:t>
      </w:r>
    </w:p>
    <w:p w:rsidR="00E90264" w:rsidRPr="008C17E1" w:rsidRDefault="00E90264" w:rsidP="00E90264">
      <w:pPr>
        <w:pStyle w:val="ListParagraph"/>
        <w:numPr>
          <w:ilvl w:val="2"/>
          <w:numId w:val="31"/>
        </w:numPr>
        <w:spacing w:after="200" w:line="276" w:lineRule="auto"/>
        <w:rPr>
          <w:b/>
        </w:rPr>
      </w:pPr>
      <w:r>
        <w:rPr>
          <w:b/>
        </w:rPr>
        <w:t xml:space="preserve">Note: </w:t>
      </w:r>
      <w:r>
        <w:t>In the DACS system, event are only updated and acted upon, when the event time is reached. Therefore it is best to set new events to occur after the “current” time. (If the user is setting up events at 2PM, then those events should be set to trigger after 2PM, else they will be acted upon during the next day).</w:t>
      </w:r>
    </w:p>
    <w:p w:rsidR="002B2415" w:rsidRDefault="002B2415" w:rsidP="002B2415">
      <w:pPr>
        <w:spacing w:after="200" w:line="276" w:lineRule="auto"/>
        <w:rPr>
          <w:b/>
          <w:highlight w:val="yellow"/>
        </w:rPr>
      </w:pPr>
    </w:p>
    <w:p w:rsidR="002B2415" w:rsidRDefault="002B2415" w:rsidP="002B2415">
      <w:pPr>
        <w:spacing w:after="200" w:line="276" w:lineRule="auto"/>
        <w:rPr>
          <w:b/>
          <w:highlight w:val="yellow"/>
        </w:rPr>
      </w:pPr>
    </w:p>
    <w:p w:rsidR="00411BD1" w:rsidRDefault="00411BD1" w:rsidP="002B2415">
      <w:pPr>
        <w:spacing w:after="200" w:line="276" w:lineRule="auto"/>
        <w:rPr>
          <w:b/>
          <w:highlight w:val="yellow"/>
        </w:rPr>
      </w:pPr>
    </w:p>
    <w:p w:rsidR="0060277A" w:rsidRDefault="0060277A" w:rsidP="003F6054">
      <w:pPr>
        <w:spacing w:after="200" w:line="276" w:lineRule="auto"/>
      </w:pPr>
    </w:p>
    <w:p w:rsidR="001F48E3" w:rsidRDefault="002F2DC0" w:rsidP="009D67EB">
      <w:pPr>
        <w:rPr>
          <w:b/>
        </w:rPr>
      </w:pPr>
      <w:r w:rsidRPr="00330E1E">
        <w:rPr>
          <w:noProof/>
        </w:rPr>
        <mc:AlternateContent>
          <mc:Choice Requires="wps">
            <w:drawing>
              <wp:anchor distT="0" distB="0" distL="114300" distR="114300" simplePos="0" relativeHeight="251640320" behindDoc="1" locked="0" layoutInCell="1" allowOverlap="1" wp14:anchorId="034F5D0F" wp14:editId="16B1ACF1">
                <wp:simplePos x="0" y="0"/>
                <wp:positionH relativeFrom="column">
                  <wp:posOffset>1485900</wp:posOffset>
                </wp:positionH>
                <wp:positionV relativeFrom="page">
                  <wp:posOffset>1200150</wp:posOffset>
                </wp:positionV>
                <wp:extent cx="5600700" cy="292608"/>
                <wp:effectExtent l="0" t="0" r="0" b="0"/>
                <wp:wrapNone/>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0700" cy="292608"/>
                        </a:xfrm>
                        <a:prstGeom prst="rect">
                          <a:avLst/>
                        </a:prstGeom>
                        <a:gradFill flip="none" rotWithShape="1">
                          <a:gsLst>
                            <a:gs pos="56000">
                              <a:srgbClr val="8294A9"/>
                            </a:gs>
                            <a:gs pos="0">
                              <a:srgbClr val="1F497D">
                                <a:lumMod val="75000"/>
                              </a:srgbClr>
                            </a:gs>
                            <a:gs pos="100000">
                              <a:srgbClr val="FFFFFF">
                                <a:shade val="100000"/>
                                <a:satMod val="115000"/>
                              </a:srgbClr>
                            </a:gs>
                          </a:gsLst>
                          <a:lin ang="0" scaled="1"/>
                          <a:tileRect/>
                        </a:gradFill>
                        <a:ln w="9525">
                          <a:noFill/>
                          <a:miter lim="800000"/>
                          <a:headEnd/>
                          <a:tailEnd/>
                        </a:ln>
                      </wps:spPr>
                      <wps:txbx>
                        <w:txbxContent>
                          <w:p w:rsidR="00245322" w:rsidRPr="00F0716B" w:rsidRDefault="00245322" w:rsidP="00330E1E">
                            <w:pPr>
                              <w:pStyle w:val="Heading2"/>
                            </w:pPr>
                            <w:bookmarkStart w:id="177" w:name="_Toc431882826"/>
                            <w:bookmarkStart w:id="178" w:name="_Toc431884191"/>
                            <w:bookmarkStart w:id="179" w:name="_Toc431884259"/>
                            <w:bookmarkStart w:id="180" w:name="_Toc432059569"/>
                            <w:bookmarkStart w:id="181" w:name="_Toc432059908"/>
                            <w:r w:rsidRPr="006E4447">
                              <w:t>System setup, configuration and device commissioning</w:t>
                            </w:r>
                            <w:bookmarkEnd w:id="177"/>
                            <w:bookmarkEnd w:id="178"/>
                            <w:bookmarkEnd w:id="179"/>
                            <w:bookmarkEnd w:id="180"/>
                            <w:r>
                              <w:t>: Continued</w:t>
                            </w:r>
                            <w:bookmarkEnd w:id="181"/>
                          </w:p>
                          <w:p w:rsidR="00245322" w:rsidRPr="00F0716B" w:rsidRDefault="00245322" w:rsidP="00330E1E">
                            <w:pPr>
                              <w:pStyle w:val="Heading2"/>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1" type="#_x0000_t202" style="position:absolute;margin-left:117pt;margin-top:94.5pt;width:441pt;height:23.05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" fillcolor="#17375e" stroked="f">
                <v:fill rotate="t" angle="90" colors="0 #17375e;36700f #8294a9;1 white" focus="100%" type="gradient"/>
                <v:textbox>
                  <w:txbxContent>
                    <w:p w:rsidR="00245322" w:rsidRPr="00F0716B" w:rsidRDefault="00245322" w:rsidP="00330E1E">
                      <w:pPr>
                        <w:pStyle w:val="Heading2"/>
                      </w:pPr>
                      <w:bookmarkStart w:id="182" w:name="_Toc431882826"/>
                      <w:bookmarkStart w:id="183" w:name="_Toc431884191"/>
                      <w:bookmarkStart w:id="184" w:name="_Toc431884259"/>
                      <w:bookmarkStart w:id="185" w:name="_Toc432059569"/>
                      <w:bookmarkStart w:id="186" w:name="_Toc432059908"/>
                      <w:r w:rsidRPr="006E4447">
                        <w:t>System setup, configuration and device commissioning</w:t>
                      </w:r>
                      <w:bookmarkEnd w:id="182"/>
                      <w:bookmarkEnd w:id="183"/>
                      <w:bookmarkEnd w:id="184"/>
                      <w:bookmarkEnd w:id="185"/>
                      <w:r>
                        <w:t>: Continued</w:t>
                      </w:r>
                      <w:bookmarkEnd w:id="186"/>
                    </w:p>
                    <w:p w:rsidR="00245322" w:rsidRPr="00F0716B" w:rsidRDefault="00245322" w:rsidP="00330E1E">
                      <w:pPr>
                        <w:pStyle w:val="Heading2"/>
                      </w:pPr>
                    </w:p>
                  </w:txbxContent>
                </v:textbox>
                <w10:wrap anchory="page"/>
              </v:shape>
            </w:pict>
          </mc:Fallback>
        </mc:AlternateContent>
      </w:r>
    </w:p>
    <w:p w:rsidR="001F48E3" w:rsidRDefault="001F48E3" w:rsidP="009D67EB">
      <w:pPr>
        <w:rPr>
          <w:b/>
        </w:rPr>
      </w:pPr>
    </w:p>
    <w:p w:rsidR="0060277A" w:rsidRDefault="0060277A" w:rsidP="009D67EB">
      <w:pPr>
        <w:rPr>
          <w:b/>
        </w:rPr>
      </w:pPr>
    </w:p>
    <w:p w:rsidR="00411BD1" w:rsidRPr="00481882" w:rsidRDefault="00411BD1" w:rsidP="009D67EB">
      <w:pPr>
        <w:rPr>
          <w:b/>
        </w:rPr>
      </w:pPr>
    </w:p>
    <w:p w:rsidR="009D67EB" w:rsidRDefault="009D67EB" w:rsidP="005C1DE3">
      <w:pPr>
        <w:pStyle w:val="ListParagraph"/>
        <w:numPr>
          <w:ilvl w:val="0"/>
          <w:numId w:val="31"/>
        </w:numPr>
        <w:spacing w:after="200" w:line="276" w:lineRule="auto"/>
        <w:rPr>
          <w:b/>
        </w:rPr>
      </w:pPr>
      <w:r w:rsidRPr="0002687A">
        <w:rPr>
          <w:b/>
        </w:rPr>
        <w:t>Demand Response</w:t>
      </w:r>
      <w:r>
        <w:rPr>
          <w:b/>
        </w:rPr>
        <w:t xml:space="preserve"> Setup and Operation</w:t>
      </w:r>
    </w:p>
    <w:p w:rsidR="00877AC7" w:rsidRDefault="00877AC7" w:rsidP="00877AC7">
      <w:pPr>
        <w:pStyle w:val="ListParagraph"/>
        <w:spacing w:after="200" w:line="276" w:lineRule="auto"/>
        <w:ind w:left="1080"/>
        <w:rPr>
          <w:b/>
        </w:rPr>
      </w:pPr>
    </w:p>
    <w:p w:rsidR="005A0407" w:rsidRDefault="007C55A5" w:rsidP="005A0407">
      <w:pPr>
        <w:ind w:left="1080"/>
        <w:rPr>
          <w:b/>
          <w:bCs/>
        </w:rPr>
      </w:pPr>
      <w:r>
        <w:rPr>
          <w:b/>
          <w:bCs/>
        </w:rPr>
        <w:t xml:space="preserve">ADR </w:t>
      </w:r>
      <w:r w:rsidR="005A0407">
        <w:rPr>
          <w:b/>
          <w:bCs/>
        </w:rPr>
        <w:t>Installation</w:t>
      </w:r>
    </w:p>
    <w:p w:rsidR="005A0407" w:rsidRDefault="005A0407" w:rsidP="005A0407">
      <w:pPr>
        <w:ind w:left="1080"/>
      </w:pPr>
    </w:p>
    <w:p w:rsidR="005A0407" w:rsidRDefault="005A0407" w:rsidP="005A0407">
      <w:pPr>
        <w:ind w:left="1080"/>
        <w:jc w:val="both"/>
      </w:pPr>
      <w:r>
        <w:t>The DACS system uses the ISY device from Universal Devices to communicate with the utility’s VTN server for OpenADR signals.  The ISY device should be installed on the same network subnet as the DACS system for automatic configuration between DACS and ISY via UPnP.  If your network configuration does not allow you to install the ISY device on the same subnet, please contact Dialight support for help updating the DACS configuration to specify the ISY’s IP address.</w:t>
      </w:r>
    </w:p>
    <w:p w:rsidR="005A0407" w:rsidRDefault="005A0407" w:rsidP="005A0407">
      <w:pPr>
        <w:ind w:left="1080"/>
        <w:jc w:val="both"/>
      </w:pPr>
    </w:p>
    <w:p w:rsidR="005A0407" w:rsidRDefault="005A0407" w:rsidP="005A0407">
      <w:pPr>
        <w:ind w:left="1080"/>
        <w:jc w:val="both"/>
      </w:pPr>
      <w:r>
        <w:t xml:space="preserve">Next the ISY device needs to be configured to communicate with the VTN server.  Please use the setup instructions on the vendor’s site at </w:t>
      </w:r>
      <w:hyperlink r:id="rId33" w:anchor="OpenADR" w:history="1">
        <w:r>
          <w:rPr>
            <w:rStyle w:val="Hyperlink"/>
          </w:rPr>
          <w:t>http://wiki.universal-devices.com/index.php?title=Main_Page#OpenADR</w:t>
        </w:r>
      </w:hyperlink>
      <w:r>
        <w:t xml:space="preserve"> along with the VTN connection details from your utility company.</w:t>
      </w:r>
    </w:p>
    <w:p w:rsidR="005A0407" w:rsidRDefault="005A0407" w:rsidP="005A0407">
      <w:pPr>
        <w:ind w:left="1080"/>
      </w:pPr>
    </w:p>
    <w:p w:rsidR="005A0407" w:rsidRDefault="005A0407" w:rsidP="005A0407">
      <w:pPr>
        <w:ind w:left="1080"/>
        <w:jc w:val="both"/>
      </w:pPr>
      <w:proofErr w:type="gramStart"/>
      <w:r>
        <w:t>of</w:t>
      </w:r>
      <w:proofErr w:type="gramEnd"/>
      <w:r>
        <w:t xml:space="preserve"> a future event by clicking on the Manage button for that event.  An ADR Event Details dialog will open with additional information about the event and the option to change </w:t>
      </w:r>
    </w:p>
    <w:p w:rsidR="005A0407" w:rsidRDefault="005A0407" w:rsidP="005A0407">
      <w:pPr>
        <w:ind w:left="1080"/>
        <w:jc w:val="both"/>
      </w:pPr>
    </w:p>
    <w:p w:rsidR="005A0407" w:rsidRDefault="005A0407" w:rsidP="005A0407">
      <w:pPr>
        <w:ind w:left="1080"/>
        <w:jc w:val="both"/>
      </w:pPr>
    </w:p>
    <w:p w:rsidR="00651759" w:rsidRDefault="00651759" w:rsidP="005A0407">
      <w:pPr>
        <w:ind w:left="1080"/>
        <w:jc w:val="both"/>
      </w:pPr>
    </w:p>
    <w:p w:rsidR="00651759" w:rsidRDefault="00651759" w:rsidP="005A0407">
      <w:pPr>
        <w:ind w:left="1080"/>
        <w:jc w:val="both"/>
      </w:pPr>
    </w:p>
    <w:p w:rsidR="00651759" w:rsidRDefault="00651759" w:rsidP="005A0407">
      <w:pPr>
        <w:ind w:left="1080"/>
        <w:jc w:val="both"/>
      </w:pPr>
    </w:p>
    <w:p w:rsidR="0060277A" w:rsidRDefault="0060277A" w:rsidP="005A0407">
      <w:pPr>
        <w:ind w:left="1080"/>
        <w:jc w:val="both"/>
      </w:pPr>
    </w:p>
    <w:p w:rsidR="0060277A" w:rsidRDefault="0060277A" w:rsidP="005A0407">
      <w:pPr>
        <w:ind w:left="1080"/>
        <w:jc w:val="both"/>
      </w:pPr>
    </w:p>
    <w:p w:rsidR="0060277A" w:rsidRDefault="0060277A" w:rsidP="005A0407">
      <w:pPr>
        <w:ind w:left="1080"/>
        <w:jc w:val="both"/>
      </w:pPr>
    </w:p>
    <w:p w:rsidR="0060277A" w:rsidRDefault="0060277A" w:rsidP="005A0407">
      <w:pPr>
        <w:ind w:left="1080"/>
        <w:jc w:val="both"/>
      </w:pPr>
    </w:p>
    <w:p w:rsidR="0060277A" w:rsidRDefault="0060277A" w:rsidP="005A0407">
      <w:pPr>
        <w:ind w:left="1080"/>
        <w:jc w:val="both"/>
      </w:pPr>
    </w:p>
    <w:p w:rsidR="0060277A" w:rsidRDefault="0060277A" w:rsidP="005A0407">
      <w:pPr>
        <w:ind w:left="1080"/>
        <w:jc w:val="both"/>
      </w:pPr>
    </w:p>
    <w:p w:rsidR="0060277A" w:rsidRDefault="0060277A" w:rsidP="005A0407">
      <w:pPr>
        <w:ind w:left="1080"/>
        <w:jc w:val="both"/>
      </w:pPr>
    </w:p>
    <w:p w:rsidR="0060277A" w:rsidRDefault="0060277A" w:rsidP="005A0407">
      <w:pPr>
        <w:ind w:left="1080"/>
        <w:jc w:val="both"/>
      </w:pPr>
    </w:p>
    <w:p w:rsidR="0060277A" w:rsidRDefault="0060277A" w:rsidP="005A0407">
      <w:pPr>
        <w:ind w:left="1080"/>
        <w:jc w:val="both"/>
      </w:pPr>
    </w:p>
    <w:p w:rsidR="0060277A" w:rsidRDefault="0060277A" w:rsidP="005A0407">
      <w:pPr>
        <w:ind w:left="1080"/>
        <w:jc w:val="both"/>
      </w:pPr>
    </w:p>
    <w:p w:rsidR="0060277A" w:rsidRDefault="0060277A" w:rsidP="005A0407">
      <w:pPr>
        <w:ind w:left="1080"/>
        <w:jc w:val="both"/>
      </w:pPr>
    </w:p>
    <w:p w:rsidR="0060277A" w:rsidRDefault="0060277A" w:rsidP="005A0407">
      <w:pPr>
        <w:ind w:left="1080"/>
        <w:jc w:val="both"/>
      </w:pPr>
    </w:p>
    <w:p w:rsidR="0060277A" w:rsidRDefault="0060277A" w:rsidP="005A0407">
      <w:pPr>
        <w:ind w:left="1080"/>
        <w:jc w:val="both"/>
      </w:pPr>
    </w:p>
    <w:p w:rsidR="0060277A" w:rsidRDefault="0060277A" w:rsidP="005A0407">
      <w:pPr>
        <w:ind w:left="1080"/>
        <w:jc w:val="both"/>
      </w:pPr>
    </w:p>
    <w:p w:rsidR="0060277A" w:rsidRDefault="0060277A" w:rsidP="005A0407">
      <w:pPr>
        <w:ind w:left="1080"/>
        <w:jc w:val="both"/>
      </w:pPr>
    </w:p>
    <w:p w:rsidR="0060277A" w:rsidRDefault="0060277A" w:rsidP="005A0407">
      <w:pPr>
        <w:ind w:left="1080"/>
        <w:jc w:val="both"/>
      </w:pPr>
    </w:p>
    <w:p w:rsidR="0060277A" w:rsidRDefault="0060277A" w:rsidP="005A0407">
      <w:pPr>
        <w:ind w:left="1080"/>
        <w:jc w:val="both"/>
      </w:pPr>
    </w:p>
    <w:p w:rsidR="0060277A" w:rsidRDefault="0060277A" w:rsidP="005A0407">
      <w:pPr>
        <w:ind w:left="1080"/>
        <w:jc w:val="both"/>
      </w:pPr>
    </w:p>
    <w:p w:rsidR="00651759" w:rsidRDefault="00330E1E" w:rsidP="00330E1E">
      <w:pPr>
        <w:tabs>
          <w:tab w:val="left" w:pos="3996"/>
        </w:tabs>
        <w:ind w:left="1080"/>
        <w:jc w:val="both"/>
      </w:pPr>
      <w:r>
        <w:tab/>
      </w:r>
    </w:p>
    <w:p w:rsidR="005A0407" w:rsidRDefault="002F2DC0" w:rsidP="005A0407">
      <w:pPr>
        <w:ind w:left="1080"/>
        <w:jc w:val="both"/>
      </w:pPr>
      <w:r w:rsidRPr="00330E1E">
        <w:rPr>
          <w:rFonts w:ascii="AvantGarde Bk BT" w:eastAsia="AvantGarde Bk BT" w:hAnsi="AvantGarde Bk BT" w:cs="AvantGarde Bk BT"/>
          <w:noProof/>
          <w:color w:val="231F20"/>
          <w:sz w:val="40"/>
          <w:szCs w:val="40"/>
        </w:rPr>
        <mc:AlternateContent>
          <mc:Choice Requires="wps">
            <w:drawing>
              <wp:anchor distT="0" distB="0" distL="114300" distR="114300" simplePos="0" relativeHeight="251662848" behindDoc="1" locked="0" layoutInCell="1" allowOverlap="1" wp14:anchorId="39445EA3" wp14:editId="0EEF6FD4">
                <wp:simplePos x="0" y="0"/>
                <wp:positionH relativeFrom="column">
                  <wp:posOffset>1485900</wp:posOffset>
                </wp:positionH>
                <wp:positionV relativeFrom="page">
                  <wp:posOffset>1200150</wp:posOffset>
                </wp:positionV>
                <wp:extent cx="5600700" cy="292608"/>
                <wp:effectExtent l="0" t="0" r="0" b="0"/>
                <wp:wrapNone/>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0700" cy="292608"/>
                        </a:xfrm>
                        <a:prstGeom prst="rect">
                          <a:avLst/>
                        </a:prstGeom>
                        <a:gradFill flip="none" rotWithShape="1">
                          <a:gsLst>
                            <a:gs pos="56000">
                              <a:srgbClr val="8294A9"/>
                            </a:gs>
                            <a:gs pos="0">
                              <a:srgbClr val="1F497D">
                                <a:lumMod val="75000"/>
                              </a:srgbClr>
                            </a:gs>
                            <a:gs pos="100000">
                              <a:srgbClr val="FFFFFF">
                                <a:shade val="100000"/>
                                <a:satMod val="115000"/>
                              </a:srgbClr>
                            </a:gs>
                          </a:gsLst>
                          <a:lin ang="0" scaled="1"/>
                          <a:tileRect/>
                        </a:gradFill>
                        <a:ln w="9525">
                          <a:noFill/>
                          <a:miter lim="800000"/>
                          <a:headEnd/>
                          <a:tailEnd/>
                        </a:ln>
                      </wps:spPr>
                      <wps:txbx>
                        <w:txbxContent>
                          <w:p w:rsidR="00245322" w:rsidRPr="00F0716B" w:rsidRDefault="00245322" w:rsidP="00330E1E">
                            <w:pPr>
                              <w:pStyle w:val="Heading2"/>
                            </w:pPr>
                            <w:bookmarkStart w:id="187" w:name="_Toc431882827"/>
                            <w:bookmarkStart w:id="188" w:name="_Toc431884192"/>
                            <w:bookmarkStart w:id="189" w:name="_Toc431884260"/>
                            <w:bookmarkStart w:id="190" w:name="_Toc432059570"/>
                            <w:bookmarkStart w:id="191" w:name="_Toc432059909"/>
                            <w:r w:rsidRPr="006E4447">
                              <w:t>System setup, configuration and device commissioning</w:t>
                            </w:r>
                            <w:bookmarkEnd w:id="187"/>
                            <w:bookmarkEnd w:id="188"/>
                            <w:bookmarkEnd w:id="189"/>
                            <w:bookmarkEnd w:id="190"/>
                            <w:r>
                              <w:t>: Continued</w:t>
                            </w:r>
                            <w:bookmarkEnd w:id="191"/>
                          </w:p>
                          <w:p w:rsidR="00245322" w:rsidRPr="00F0716B" w:rsidRDefault="00245322" w:rsidP="00330E1E">
                            <w:pPr>
                              <w:pStyle w:val="Heading2"/>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2" type="#_x0000_t202" style="position:absolute;left:0;text-align:left;margin-left:117pt;margin-top:94.5pt;width:441pt;height:23.0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" fillcolor="#17375e" stroked="f">
                <v:fill rotate="t" angle="90" colors="0 #17375e;36700f #8294a9;1 white" focus="100%" type="gradient"/>
                <v:textbox>
                  <w:txbxContent>
                    <w:p w:rsidR="00245322" w:rsidRPr="00F0716B" w:rsidRDefault="00245322" w:rsidP="00330E1E">
                      <w:pPr>
                        <w:pStyle w:val="Heading2"/>
                      </w:pPr>
                      <w:bookmarkStart w:id="192" w:name="_Toc431882827"/>
                      <w:bookmarkStart w:id="193" w:name="_Toc431884192"/>
                      <w:bookmarkStart w:id="194" w:name="_Toc431884260"/>
                      <w:bookmarkStart w:id="195" w:name="_Toc432059570"/>
                      <w:bookmarkStart w:id="196" w:name="_Toc432059909"/>
                      <w:r w:rsidRPr="006E4447">
                        <w:t>System setup, configuration and device commissioning</w:t>
                      </w:r>
                      <w:bookmarkEnd w:id="192"/>
                      <w:bookmarkEnd w:id="193"/>
                      <w:bookmarkEnd w:id="194"/>
                      <w:bookmarkEnd w:id="195"/>
                      <w:r>
                        <w:t>: Continued</w:t>
                      </w:r>
                      <w:bookmarkEnd w:id="196"/>
                    </w:p>
                    <w:p w:rsidR="00245322" w:rsidRPr="00F0716B" w:rsidRDefault="00245322" w:rsidP="00330E1E">
                      <w:pPr>
                        <w:pStyle w:val="Heading2"/>
                      </w:pPr>
                    </w:p>
                  </w:txbxContent>
                </v:textbox>
                <w10:wrap anchory="page"/>
              </v:shape>
            </w:pict>
          </mc:Fallback>
        </mc:AlternateContent>
      </w:r>
    </w:p>
    <w:p w:rsidR="005A0407" w:rsidRDefault="005A0407" w:rsidP="005A0407">
      <w:pPr>
        <w:ind w:left="1080"/>
        <w:jc w:val="both"/>
      </w:pPr>
    </w:p>
    <w:p w:rsidR="005A0407" w:rsidRDefault="005A0407" w:rsidP="005A0407">
      <w:pPr>
        <w:tabs>
          <w:tab w:val="left" w:pos="8172"/>
        </w:tabs>
        <w:ind w:left="1080"/>
        <w:jc w:val="both"/>
      </w:pPr>
      <w:r>
        <w:tab/>
      </w:r>
    </w:p>
    <w:p w:rsidR="005A0407" w:rsidRDefault="005A0407" w:rsidP="005A0407">
      <w:pPr>
        <w:jc w:val="both"/>
      </w:pPr>
    </w:p>
    <w:p w:rsidR="00651759" w:rsidRDefault="007C55A5" w:rsidP="00651759">
      <w:pPr>
        <w:ind w:left="1080"/>
        <w:rPr>
          <w:b/>
          <w:bCs/>
        </w:rPr>
      </w:pPr>
      <w:r>
        <w:rPr>
          <w:b/>
          <w:bCs/>
        </w:rPr>
        <w:t xml:space="preserve">ADR </w:t>
      </w:r>
      <w:r w:rsidR="00651759">
        <w:rPr>
          <w:b/>
          <w:bCs/>
        </w:rPr>
        <w:t>Operation</w:t>
      </w:r>
    </w:p>
    <w:p w:rsidR="00651759" w:rsidRDefault="00651759" w:rsidP="00651759">
      <w:pPr>
        <w:ind w:left="1080"/>
      </w:pPr>
    </w:p>
    <w:p w:rsidR="00651759" w:rsidRDefault="00651759" w:rsidP="00651759">
      <w:pPr>
        <w:ind w:left="1080"/>
        <w:jc w:val="both"/>
      </w:pPr>
      <w:r>
        <w:t>ADR settings in DACS are configured by going to the ADR Management page from the DACS home screen.  The top section of the ADR Management screen shows you the current status of ADR signals, the connection status between DACS and the ISY device, and your current system power consumption.  The Event Opt-in Override button will toggle the opt-in setting for the currently active ADR event.</w:t>
      </w:r>
    </w:p>
    <w:p w:rsidR="00651759" w:rsidRDefault="00651759" w:rsidP="00651759">
      <w:pPr>
        <w:ind w:left="1080"/>
        <w:jc w:val="both"/>
      </w:pPr>
    </w:p>
    <w:p w:rsidR="00651759" w:rsidRDefault="00651759" w:rsidP="00651759">
      <w:pPr>
        <w:ind w:left="1080"/>
        <w:jc w:val="both"/>
      </w:pPr>
      <w:r>
        <w:t>The Upcoming Events section lists all of the ADR events that the system has received from the utility’s VTN via the ISY device.  Past events can be hidden by clicking the Hide past events checkbox.  All ADR events are set to opt-in by default, but you may opt-out</w:t>
      </w:r>
    </w:p>
    <w:p w:rsidR="00651759" w:rsidRDefault="00651759" w:rsidP="00651759">
      <w:pPr>
        <w:ind w:left="1080"/>
        <w:jc w:val="both"/>
      </w:pPr>
    </w:p>
    <w:p w:rsidR="005A0407" w:rsidRDefault="005A0407" w:rsidP="005A0407">
      <w:pPr>
        <w:ind w:left="1080"/>
        <w:jc w:val="both"/>
      </w:pPr>
    </w:p>
    <w:p w:rsidR="005A0407" w:rsidRDefault="005A0407" w:rsidP="005A0407">
      <w:pPr>
        <w:ind w:left="1080"/>
        <w:jc w:val="both"/>
      </w:pPr>
      <w:r>
        <w:t xml:space="preserve">the Opt-in setting by clicking the checkbox at the top of the dialog and clicking the Save button.  Note that the Opt-in checkbox can only be changed for future events.  </w:t>
      </w:r>
    </w:p>
    <w:p w:rsidR="005A0407" w:rsidRDefault="005A0407" w:rsidP="005A0407">
      <w:pPr>
        <w:ind w:left="1080"/>
        <w:jc w:val="both"/>
      </w:pPr>
    </w:p>
    <w:p w:rsidR="005A0407" w:rsidRDefault="005A0407" w:rsidP="005A0407">
      <w:pPr>
        <w:ind w:left="1080"/>
        <w:jc w:val="both"/>
      </w:pPr>
      <w:r>
        <w:t>The Profile section allows you to configure how the DACS system will behave during an ADR event.  All of the user defined groups of the system will be listed and available for configuration.  ADR events will specify a signal level for the event that correspond to the Stage levels in the Profile section.  In general, higher signals correspond to higher reduction requests, but the meaning of a signal and your expected energy use is defined by your specific utility’s ADR program.  To enable a group for participation in an ADR event, click the checkbox for each Stage level the group should participate in.  Then set the group’s light level by clicking the Override button and adjusting the slider.  As you adjust the slider, the group’s power usage will update as will the total power usage for that stage.  Once you are happy with both the light level and the power usage values, click the Resume button to save the setting for that group at that stage level.  Repeat this process to configure all of the groups and stages that you need to for your ADR program.</w:t>
      </w:r>
    </w:p>
    <w:p w:rsidR="005A0407" w:rsidRDefault="005A0407" w:rsidP="005A0407">
      <w:pPr>
        <w:ind w:left="1080"/>
        <w:jc w:val="both"/>
      </w:pPr>
    </w:p>
    <w:p w:rsidR="005A0407" w:rsidRDefault="005A0407" w:rsidP="005A0407">
      <w:pPr>
        <w:ind w:left="1080"/>
        <w:jc w:val="both"/>
      </w:pPr>
      <w:r>
        <w:t>When an ADR event becomes active, all participating groups for the event Stage level will be commanded to their defined levels.  Note that an ADR event has priority over normal schedules and daylight harvesting settings.  However, manual override and emergency override commands will take precedence over an active ADR event.  Also, you may opt-in or out of an active ADR event by clicking the Event Opt-in Override button in the top section of the ADR Management screen.</w:t>
      </w:r>
    </w:p>
    <w:p w:rsidR="00877AC7" w:rsidRPr="00877AC7" w:rsidRDefault="00877AC7" w:rsidP="005A0407">
      <w:pPr>
        <w:pStyle w:val="ListParagraph"/>
        <w:spacing w:after="200" w:line="276" w:lineRule="auto"/>
        <w:ind w:left="1440"/>
        <w:rPr>
          <w:b/>
          <w:highlight w:val="yellow"/>
        </w:rPr>
      </w:pPr>
    </w:p>
    <w:p w:rsidR="00877AC7" w:rsidRDefault="00877AC7" w:rsidP="009D67EB">
      <w:pPr>
        <w:rPr>
          <w:b/>
        </w:rPr>
      </w:pPr>
    </w:p>
    <w:p w:rsidR="00651759" w:rsidRDefault="00651759" w:rsidP="009D67EB">
      <w:pPr>
        <w:rPr>
          <w:b/>
        </w:rPr>
      </w:pPr>
    </w:p>
    <w:p w:rsidR="00651759" w:rsidRDefault="00651759" w:rsidP="00630799">
      <w:pPr>
        <w:tabs>
          <w:tab w:val="left" w:pos="5688"/>
        </w:tabs>
        <w:spacing w:after="200" w:line="276" w:lineRule="auto"/>
        <w:rPr>
          <w:b/>
        </w:rPr>
      </w:pPr>
    </w:p>
    <w:p w:rsidR="00651759" w:rsidRPr="00481882" w:rsidRDefault="00651759" w:rsidP="00651759">
      <w:pPr>
        <w:rPr>
          <w:b/>
        </w:rPr>
      </w:pPr>
    </w:p>
    <w:p w:rsidR="00651759" w:rsidRDefault="00651759" w:rsidP="005C1DE3">
      <w:pPr>
        <w:pStyle w:val="ListParagraph"/>
        <w:numPr>
          <w:ilvl w:val="0"/>
          <w:numId w:val="31"/>
        </w:numPr>
        <w:spacing w:after="200" w:line="276" w:lineRule="auto"/>
        <w:rPr>
          <w:b/>
        </w:rPr>
      </w:pPr>
      <w:r w:rsidRPr="004954C9">
        <w:rPr>
          <w:b/>
        </w:rPr>
        <w:t xml:space="preserve">User </w:t>
      </w:r>
      <w:r>
        <w:rPr>
          <w:b/>
        </w:rPr>
        <w:t>I</w:t>
      </w:r>
      <w:r w:rsidRPr="004954C9">
        <w:rPr>
          <w:b/>
        </w:rPr>
        <w:t xml:space="preserve">nterface </w:t>
      </w:r>
      <w:r>
        <w:rPr>
          <w:b/>
        </w:rPr>
        <w:t>Reference</w:t>
      </w:r>
      <w:r w:rsidR="00867789">
        <w:rPr>
          <w:b/>
        </w:rPr>
        <w:tab/>
      </w:r>
      <w:r w:rsidR="00867789">
        <w:rPr>
          <w:b/>
        </w:rPr>
        <w:tab/>
      </w:r>
    </w:p>
    <w:p w:rsidR="00B11B7D" w:rsidRDefault="00B11B7D" w:rsidP="00B11B7D">
      <w:pPr>
        <w:rPr>
          <w:b/>
          <w:u w:val="single"/>
        </w:rPr>
      </w:pPr>
      <w:r>
        <w:rPr>
          <w:b/>
          <w:u w:val="single"/>
        </w:rPr>
        <w:t xml:space="preserve">Supported Browsers </w:t>
      </w:r>
    </w:p>
    <w:p w:rsidR="00B11B7D" w:rsidRDefault="00B11B7D" w:rsidP="00B11B7D">
      <w:pPr>
        <w:rPr>
          <w:b/>
          <w:u w:val="single"/>
        </w:rPr>
      </w:pPr>
    </w:p>
    <w:p w:rsidR="00B11B7D" w:rsidRPr="00B11B7D" w:rsidRDefault="00B11B7D" w:rsidP="00B11B7D">
      <w:r>
        <w:t>The suggested browser to use for t</w:t>
      </w:r>
      <w:r w:rsidR="00644D76">
        <w:t>he DACS system is Google Chrome v. 42 or greater. DACS is also supported on Firefox v.40 or greater.</w:t>
      </w:r>
    </w:p>
    <w:p w:rsidR="00391D09" w:rsidRDefault="00391D09" w:rsidP="002F4044">
      <w:pPr>
        <w:rPr>
          <w:b/>
          <w:u w:val="single"/>
        </w:rPr>
      </w:pPr>
    </w:p>
    <w:p w:rsidR="002F4044" w:rsidRDefault="002F4044" w:rsidP="002F4044">
      <w:pPr>
        <w:rPr>
          <w:b/>
          <w:u w:val="single"/>
        </w:rPr>
      </w:pPr>
      <w:r w:rsidRPr="00BB1058">
        <w:rPr>
          <w:b/>
          <w:u w:val="single"/>
        </w:rPr>
        <w:t>Login Screen</w:t>
      </w:r>
      <w:r>
        <w:rPr>
          <w:b/>
          <w:u w:val="single"/>
        </w:rPr>
        <w:t xml:space="preserve"> </w:t>
      </w:r>
    </w:p>
    <w:p w:rsidR="002F4044" w:rsidRDefault="002F4044" w:rsidP="002F4044">
      <w:pPr>
        <w:rPr>
          <w:b/>
          <w:u w:val="single"/>
        </w:rPr>
      </w:pPr>
    </w:p>
    <w:p w:rsidR="002F4044" w:rsidRDefault="002F4044" w:rsidP="00775C99">
      <w:pPr>
        <w:jc w:val="center"/>
        <w:rPr>
          <w:b/>
          <w:u w:val="single"/>
        </w:rPr>
      </w:pPr>
      <w:r>
        <w:rPr>
          <w:b/>
          <w:noProof/>
          <w:u w:val="single"/>
        </w:rPr>
        <w:drawing>
          <wp:inline distT="0" distB="0" distL="0" distR="0" wp14:anchorId="12A1DEFA" wp14:editId="66F3D0D2">
            <wp:extent cx="3455931" cy="16859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in.png"/>
                    <pic:cNvPicPr/>
                  </pic:nvPicPr>
                  <pic:blipFill>
                    <a:blip r:embed="rId34">
                      <a:extLst>
                        <a:ext uri="{28A0092B-C50C-407E-A947-70E740481C1C}">
                          <a14:useLocalDpi xmlns:a14="http://schemas.microsoft.com/office/drawing/2010/main" val="0"/>
                        </a:ext>
                      </a:extLst>
                    </a:blip>
                    <a:stretch>
                      <a:fillRect/>
                    </a:stretch>
                  </pic:blipFill>
                  <pic:spPr>
                    <a:xfrm>
                      <a:off x="0" y="0"/>
                      <a:ext cx="3455931" cy="1685925"/>
                    </a:xfrm>
                    <a:prstGeom prst="rect">
                      <a:avLst/>
                    </a:prstGeom>
                  </pic:spPr>
                </pic:pic>
              </a:graphicData>
            </a:graphic>
          </wp:inline>
        </w:drawing>
      </w:r>
    </w:p>
    <w:p w:rsidR="002F4044" w:rsidRDefault="002F4044" w:rsidP="002F4044">
      <w:pPr>
        <w:rPr>
          <w:b/>
          <w:u w:val="single"/>
        </w:rPr>
      </w:pPr>
    </w:p>
    <w:p w:rsidR="002F4044" w:rsidRDefault="002F4044" w:rsidP="002F4044">
      <w:r>
        <w:t xml:space="preserve">This is the first screen you will see when trying to access the DACS system. Each user may have a different Username and Password depending on admin requirements. If a password is forgotten, a user can click the </w:t>
      </w:r>
      <w:r w:rsidRPr="003F42DC">
        <w:rPr>
          <w:b/>
        </w:rPr>
        <w:t>Forgot Password</w:t>
      </w:r>
      <w:r>
        <w:t xml:space="preserve"> link to the right of the Login button which will lead to an email-based retrieval screen</w:t>
      </w:r>
      <w:r w:rsidR="00391D09">
        <w:t>.</w:t>
      </w:r>
    </w:p>
    <w:p w:rsidR="002F4044" w:rsidRDefault="002F4044" w:rsidP="002F4044">
      <w:pPr>
        <w:tabs>
          <w:tab w:val="left" w:pos="1020"/>
        </w:tabs>
      </w:pPr>
      <w:r>
        <w:tab/>
      </w:r>
    </w:p>
    <w:p w:rsidR="002F4044" w:rsidRDefault="00775C99" w:rsidP="00775C99">
      <w:pPr>
        <w:tabs>
          <w:tab w:val="left" w:pos="1020"/>
        </w:tabs>
        <w:jc w:val="center"/>
      </w:pPr>
      <w:r>
        <w:rPr>
          <w:noProof/>
        </w:rPr>
        <w:drawing>
          <wp:inline distT="0" distB="0" distL="0" distR="0" wp14:anchorId="329EE461" wp14:editId="14AC19C9">
            <wp:extent cx="5096587" cy="1819529"/>
            <wp:effectExtent l="0" t="0" r="8890" b="9525"/>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cover password screen.png"/>
                    <pic:cNvPicPr/>
                  </pic:nvPicPr>
                  <pic:blipFill>
                    <a:blip r:embed="rId35">
                      <a:extLst>
                        <a:ext uri="{28A0092B-C50C-407E-A947-70E740481C1C}">
                          <a14:useLocalDpi xmlns:a14="http://schemas.microsoft.com/office/drawing/2010/main" val="0"/>
                        </a:ext>
                      </a:extLst>
                    </a:blip>
                    <a:stretch>
                      <a:fillRect/>
                    </a:stretch>
                  </pic:blipFill>
                  <pic:spPr>
                    <a:xfrm>
                      <a:off x="0" y="0"/>
                      <a:ext cx="5096587" cy="1819529"/>
                    </a:xfrm>
                    <a:prstGeom prst="rect">
                      <a:avLst/>
                    </a:prstGeom>
                  </pic:spPr>
                </pic:pic>
              </a:graphicData>
            </a:graphic>
          </wp:inline>
        </w:drawing>
      </w:r>
    </w:p>
    <w:p w:rsidR="002F4044" w:rsidRDefault="002F4044" w:rsidP="002F4044">
      <w:pPr>
        <w:tabs>
          <w:tab w:val="left" w:pos="1020"/>
        </w:tabs>
      </w:pPr>
    </w:p>
    <w:p w:rsidR="002F4044" w:rsidRDefault="002F4044" w:rsidP="002F4044">
      <w:pPr>
        <w:tabs>
          <w:tab w:val="left" w:pos="1020"/>
        </w:tabs>
      </w:pPr>
    </w:p>
    <w:p w:rsidR="002F4044" w:rsidRDefault="002F4044" w:rsidP="002F4044">
      <w:pPr>
        <w:tabs>
          <w:tab w:val="left" w:pos="1020"/>
        </w:tabs>
      </w:pPr>
    </w:p>
    <w:p w:rsidR="002F4044" w:rsidRDefault="002F4044" w:rsidP="002F4044">
      <w:pPr>
        <w:tabs>
          <w:tab w:val="left" w:pos="1020"/>
        </w:tabs>
      </w:pPr>
    </w:p>
    <w:p w:rsidR="002F4044" w:rsidRDefault="002F4044" w:rsidP="002F4044">
      <w:pPr>
        <w:tabs>
          <w:tab w:val="left" w:pos="1020"/>
        </w:tabs>
      </w:pPr>
    </w:p>
    <w:p w:rsidR="002F4044" w:rsidRDefault="002F4044" w:rsidP="002F4044">
      <w:pPr>
        <w:tabs>
          <w:tab w:val="left" w:pos="1020"/>
        </w:tabs>
      </w:pPr>
    </w:p>
    <w:p w:rsidR="002F2DC0" w:rsidRDefault="002F2DC0" w:rsidP="00775C99">
      <w:pPr>
        <w:jc w:val="center"/>
        <w:rPr>
          <w:b/>
          <w:sz w:val="32"/>
          <w:szCs w:val="32"/>
          <w:u w:val="single"/>
        </w:rPr>
      </w:pPr>
    </w:p>
    <w:p w:rsidR="002F2DC0" w:rsidRDefault="002F2DC0" w:rsidP="00775C99">
      <w:pPr>
        <w:jc w:val="center"/>
        <w:rPr>
          <w:b/>
          <w:sz w:val="32"/>
          <w:szCs w:val="32"/>
          <w:u w:val="single"/>
        </w:rPr>
      </w:pPr>
    </w:p>
    <w:p w:rsidR="002F2DC0" w:rsidRDefault="002F2DC0" w:rsidP="00775C99">
      <w:pPr>
        <w:jc w:val="center"/>
        <w:rPr>
          <w:b/>
          <w:sz w:val="32"/>
          <w:szCs w:val="32"/>
          <w:u w:val="single"/>
        </w:rPr>
      </w:pPr>
    </w:p>
    <w:p w:rsidR="00630799" w:rsidRDefault="00630799" w:rsidP="00775C99">
      <w:pPr>
        <w:jc w:val="center"/>
        <w:rPr>
          <w:b/>
          <w:sz w:val="32"/>
          <w:szCs w:val="32"/>
          <w:u w:val="single"/>
        </w:rPr>
      </w:pPr>
    </w:p>
    <w:p w:rsidR="002F4044" w:rsidRDefault="002F4044" w:rsidP="00775C99">
      <w:pPr>
        <w:jc w:val="center"/>
        <w:rPr>
          <w:b/>
          <w:sz w:val="32"/>
          <w:szCs w:val="32"/>
          <w:u w:val="single"/>
        </w:rPr>
      </w:pPr>
      <w:r w:rsidRPr="00776492">
        <w:rPr>
          <w:b/>
          <w:sz w:val="32"/>
          <w:szCs w:val="32"/>
          <w:u w:val="single"/>
        </w:rPr>
        <w:t>Main Screen</w:t>
      </w:r>
    </w:p>
    <w:p w:rsidR="00E427A2" w:rsidRPr="00776492" w:rsidRDefault="00E427A2" w:rsidP="002F4044">
      <w:pPr>
        <w:jc w:val="center"/>
        <w:rPr>
          <w:b/>
          <w:sz w:val="32"/>
          <w:szCs w:val="32"/>
          <w:u w:val="single"/>
        </w:rPr>
      </w:pPr>
    </w:p>
    <w:p w:rsidR="002F4044" w:rsidRDefault="002F4044" w:rsidP="002F4044">
      <w:pPr>
        <w:jc w:val="center"/>
        <w:rPr>
          <w:b/>
          <w:u w:val="single"/>
        </w:rPr>
      </w:pPr>
      <w:r w:rsidRPr="00776492">
        <w:rPr>
          <w:b/>
          <w:noProof/>
          <w:sz w:val="32"/>
          <w:szCs w:val="32"/>
          <w:u w:val="single"/>
        </w:rPr>
        <w:drawing>
          <wp:inline distT="0" distB="0" distL="0" distR="0" wp14:anchorId="2965DE81" wp14:editId="4415D454">
            <wp:extent cx="3686175" cy="19494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in Screen.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686175" cy="1949450"/>
                    </a:xfrm>
                    <a:prstGeom prst="rect">
                      <a:avLst/>
                    </a:prstGeom>
                  </pic:spPr>
                </pic:pic>
              </a:graphicData>
            </a:graphic>
          </wp:inline>
        </w:drawing>
      </w:r>
    </w:p>
    <w:p w:rsidR="002F4044" w:rsidRDefault="002F4044" w:rsidP="002F4044">
      <w:pPr>
        <w:rPr>
          <w:b/>
          <w:u w:val="single"/>
        </w:rPr>
      </w:pPr>
    </w:p>
    <w:p w:rsidR="002F4044" w:rsidRDefault="002F4044" w:rsidP="002F4044">
      <w:pPr>
        <w:rPr>
          <w:b/>
          <w:u w:val="single"/>
        </w:rPr>
      </w:pPr>
    </w:p>
    <w:p w:rsidR="002F4044" w:rsidRPr="00BB1058" w:rsidRDefault="002F4044" w:rsidP="002F4044">
      <w:pPr>
        <w:rPr>
          <w:b/>
          <w:u w:val="single"/>
        </w:rPr>
      </w:pPr>
      <w:r w:rsidRPr="00BB1058">
        <w:rPr>
          <w:b/>
          <w:u w:val="single"/>
        </w:rPr>
        <w:t xml:space="preserve">        </w:t>
      </w:r>
    </w:p>
    <w:p w:rsidR="002F4044" w:rsidRDefault="002F4044" w:rsidP="002F4044">
      <w:r>
        <w:t xml:space="preserve">The main screen gives the user access to all of the features and controls that the DACS system offers. Each sub-menu will direct user to a different feature/control page. The menu bar at the top of the screen also offers quick navigation options as well as an emergency override feature and a real-time clock. Please see below for a detailed description of each sub-menu </w:t>
      </w:r>
    </w:p>
    <w:p w:rsidR="002F4044" w:rsidRDefault="002F4044" w:rsidP="002F4044"/>
    <w:p w:rsidR="002F4044" w:rsidRDefault="002F4044" w:rsidP="002F4044">
      <w:pPr>
        <w:jc w:val="center"/>
      </w:pPr>
      <w:r>
        <w:rPr>
          <w:noProof/>
        </w:rPr>
        <w:drawing>
          <wp:inline distT="0" distB="0" distL="0" distR="0" wp14:anchorId="147F6FB6" wp14:editId="77ED60BF">
            <wp:extent cx="1203960" cy="4953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mergency override.png"/>
                    <pic:cNvPicPr/>
                  </pic:nvPicPr>
                  <pic:blipFill>
                    <a:blip r:embed="rId37">
                      <a:extLst>
                        <a:ext uri="{28A0092B-C50C-407E-A947-70E740481C1C}">
                          <a14:useLocalDpi xmlns:a14="http://schemas.microsoft.com/office/drawing/2010/main" val="0"/>
                        </a:ext>
                      </a:extLst>
                    </a:blip>
                    <a:stretch>
                      <a:fillRect/>
                    </a:stretch>
                  </pic:blipFill>
                  <pic:spPr>
                    <a:xfrm>
                      <a:off x="0" y="0"/>
                      <a:ext cx="1203960" cy="495300"/>
                    </a:xfrm>
                    <a:prstGeom prst="rect">
                      <a:avLst/>
                    </a:prstGeom>
                  </pic:spPr>
                </pic:pic>
              </a:graphicData>
            </a:graphic>
          </wp:inline>
        </w:drawing>
      </w:r>
    </w:p>
    <w:p w:rsidR="002F4044" w:rsidRDefault="002F4044" w:rsidP="002F4044"/>
    <w:p w:rsidR="002F4044" w:rsidRDefault="002F4044" w:rsidP="002F4044">
      <w:r>
        <w:t xml:space="preserve"> The </w:t>
      </w:r>
      <w:r w:rsidRPr="00560C2F">
        <w:rPr>
          <w:b/>
        </w:rPr>
        <w:t>Emergency Override</w:t>
      </w:r>
      <w:r>
        <w:t xml:space="preserve"> button will automatically bring all lights to 100% ON when pressed.  The button will flash when it is active, and will only turn off when pressed again. The lights will revert to previous dim state/ schedule after Emergency Override is turned off.</w:t>
      </w:r>
    </w:p>
    <w:p w:rsidR="002F4044" w:rsidRDefault="002F4044" w:rsidP="002F4044"/>
    <w:p w:rsidR="002F4044" w:rsidRDefault="002F4044" w:rsidP="002F4044">
      <w:pPr>
        <w:ind w:left="1440" w:hanging="1440"/>
      </w:pPr>
      <w:r w:rsidRPr="002F4044">
        <w:rPr>
          <w:noProof/>
        </w:rPr>
        <w:drawing>
          <wp:anchor distT="0" distB="0" distL="114300" distR="114300" simplePos="0" relativeHeight="251685376" behindDoc="0" locked="0" layoutInCell="1" allowOverlap="1" wp14:anchorId="68A5721A" wp14:editId="2E172CE2">
            <wp:simplePos x="0" y="0"/>
            <wp:positionH relativeFrom="column">
              <wp:posOffset>0</wp:posOffset>
            </wp:positionH>
            <wp:positionV relativeFrom="paragraph">
              <wp:posOffset>-635</wp:posOffset>
            </wp:positionV>
            <wp:extent cx="426720" cy="361950"/>
            <wp:effectExtent l="0" t="0" r="0" b="0"/>
            <wp:wrapSquare wrapText="bothSides"/>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me.png"/>
                    <pic:cNvPicPr/>
                  </pic:nvPicPr>
                  <pic:blipFill>
                    <a:blip r:embed="rId38">
                      <a:extLst>
                        <a:ext uri="{28A0092B-C50C-407E-A947-70E740481C1C}">
                          <a14:useLocalDpi xmlns:a14="http://schemas.microsoft.com/office/drawing/2010/main" val="0"/>
                        </a:ext>
                      </a:extLst>
                    </a:blip>
                    <a:stretch>
                      <a:fillRect/>
                    </a:stretch>
                  </pic:blipFill>
                  <pic:spPr>
                    <a:xfrm>
                      <a:off x="0" y="0"/>
                      <a:ext cx="426720" cy="361950"/>
                    </a:xfrm>
                    <a:prstGeom prst="rect">
                      <a:avLst/>
                    </a:prstGeom>
                  </pic:spPr>
                </pic:pic>
              </a:graphicData>
            </a:graphic>
            <wp14:sizeRelH relativeFrom="page">
              <wp14:pctWidth>0</wp14:pctWidth>
            </wp14:sizeRelH>
            <wp14:sizeRelV relativeFrom="page">
              <wp14:pctHeight>0</wp14:pctHeight>
            </wp14:sizeRelV>
          </wp:anchor>
        </w:drawing>
      </w:r>
      <w:r>
        <w:t xml:space="preserve"> </w:t>
      </w:r>
      <w:r>
        <w:tab/>
        <w:t xml:space="preserve">The </w:t>
      </w:r>
      <w:r w:rsidRPr="00957BB3">
        <w:rPr>
          <w:b/>
        </w:rPr>
        <w:t>Home</w:t>
      </w:r>
      <w:r>
        <w:t xml:space="preserve"> button will bring the user back to the main screen regardless of what page they are on. Use this to quickly navigate back to the home screen</w:t>
      </w:r>
    </w:p>
    <w:p w:rsidR="002F4044" w:rsidRDefault="002F4044" w:rsidP="002F4044">
      <w:pPr>
        <w:ind w:left="1440" w:hanging="1440"/>
      </w:pPr>
      <w:r>
        <w:rPr>
          <w:noProof/>
        </w:rPr>
        <w:drawing>
          <wp:anchor distT="0" distB="0" distL="114300" distR="114300" simplePos="0" relativeHeight="251686400" behindDoc="0" locked="0" layoutInCell="1" allowOverlap="1" wp14:anchorId="4A21A0FC" wp14:editId="0729B6F2">
            <wp:simplePos x="0" y="0"/>
            <wp:positionH relativeFrom="column">
              <wp:posOffset>-536575</wp:posOffset>
            </wp:positionH>
            <wp:positionV relativeFrom="paragraph">
              <wp:posOffset>163195</wp:posOffset>
            </wp:positionV>
            <wp:extent cx="426085" cy="361950"/>
            <wp:effectExtent l="0" t="0" r="0" b="0"/>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erts.png"/>
                    <pic:cNvPicPr/>
                  </pic:nvPicPr>
                  <pic:blipFill>
                    <a:blip r:embed="rId39">
                      <a:extLst>
                        <a:ext uri="{28A0092B-C50C-407E-A947-70E740481C1C}">
                          <a14:useLocalDpi xmlns:a14="http://schemas.microsoft.com/office/drawing/2010/main" val="0"/>
                        </a:ext>
                      </a:extLst>
                    </a:blip>
                    <a:stretch>
                      <a:fillRect/>
                    </a:stretch>
                  </pic:blipFill>
                  <pic:spPr>
                    <a:xfrm>
                      <a:off x="0" y="0"/>
                      <a:ext cx="426085" cy="361950"/>
                    </a:xfrm>
                    <a:prstGeom prst="rect">
                      <a:avLst/>
                    </a:prstGeom>
                  </pic:spPr>
                </pic:pic>
              </a:graphicData>
            </a:graphic>
            <wp14:sizeRelH relativeFrom="page">
              <wp14:pctWidth>0</wp14:pctWidth>
            </wp14:sizeRelH>
            <wp14:sizeRelV relativeFrom="page">
              <wp14:pctHeight>0</wp14:pctHeight>
            </wp14:sizeRelV>
          </wp:anchor>
        </w:drawing>
      </w:r>
    </w:p>
    <w:p w:rsidR="002F4044" w:rsidRDefault="002F4044" w:rsidP="002F4044">
      <w:pPr>
        <w:ind w:left="1440" w:hanging="1440"/>
      </w:pPr>
      <w:r>
        <w:tab/>
        <w:t xml:space="preserve">The </w:t>
      </w:r>
      <w:r w:rsidRPr="00957BB3">
        <w:rPr>
          <w:b/>
        </w:rPr>
        <w:t>Alerts</w:t>
      </w:r>
      <w:r>
        <w:t xml:space="preserve"> button will bring the user to the alerts page. Use this to quickly navigate to the Alerts page to view/acknowledge alerts</w:t>
      </w:r>
    </w:p>
    <w:p w:rsidR="002F4044" w:rsidRDefault="002F4044" w:rsidP="002F4044">
      <w:pPr>
        <w:ind w:left="1440" w:hanging="1440"/>
      </w:pPr>
      <w:r>
        <w:rPr>
          <w:noProof/>
        </w:rPr>
        <w:drawing>
          <wp:anchor distT="0" distB="0" distL="114300" distR="114300" simplePos="0" relativeHeight="251687424" behindDoc="0" locked="0" layoutInCell="1" allowOverlap="1" wp14:anchorId="665C1BC2" wp14:editId="76A1C401">
            <wp:simplePos x="0" y="0"/>
            <wp:positionH relativeFrom="column">
              <wp:posOffset>0</wp:posOffset>
            </wp:positionH>
            <wp:positionV relativeFrom="paragraph">
              <wp:posOffset>148590</wp:posOffset>
            </wp:positionV>
            <wp:extent cx="428625" cy="407670"/>
            <wp:effectExtent l="0" t="0" r="9525" b="0"/>
            <wp:wrapSquare wrapText="bothSides"/>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R.png"/>
                    <pic:cNvPicPr/>
                  </pic:nvPicPr>
                  <pic:blipFill>
                    <a:blip r:embed="rId40">
                      <a:extLst>
                        <a:ext uri="{28A0092B-C50C-407E-A947-70E740481C1C}">
                          <a14:useLocalDpi xmlns:a14="http://schemas.microsoft.com/office/drawing/2010/main" val="0"/>
                        </a:ext>
                      </a:extLst>
                    </a:blip>
                    <a:stretch>
                      <a:fillRect/>
                    </a:stretch>
                  </pic:blipFill>
                  <pic:spPr>
                    <a:xfrm>
                      <a:off x="0" y="0"/>
                      <a:ext cx="428625" cy="407670"/>
                    </a:xfrm>
                    <a:prstGeom prst="rect">
                      <a:avLst/>
                    </a:prstGeom>
                  </pic:spPr>
                </pic:pic>
              </a:graphicData>
            </a:graphic>
            <wp14:sizeRelH relativeFrom="page">
              <wp14:pctWidth>0</wp14:pctWidth>
            </wp14:sizeRelH>
            <wp14:sizeRelV relativeFrom="page">
              <wp14:pctHeight>0</wp14:pctHeight>
            </wp14:sizeRelV>
          </wp:anchor>
        </w:drawing>
      </w:r>
    </w:p>
    <w:p w:rsidR="002F4044" w:rsidRDefault="002F4044" w:rsidP="002F4044">
      <w:pPr>
        <w:ind w:left="1440" w:hanging="1440"/>
      </w:pPr>
      <w:r>
        <w:tab/>
        <w:t xml:space="preserve">The </w:t>
      </w:r>
      <w:r w:rsidRPr="00957BB3">
        <w:rPr>
          <w:b/>
        </w:rPr>
        <w:t>ADR</w:t>
      </w:r>
      <w:r>
        <w:t xml:space="preserve"> button will bring the user to the ADR management page. Use this to view and manage ADR events</w:t>
      </w:r>
    </w:p>
    <w:p w:rsidR="002F4044" w:rsidRDefault="002F4044" w:rsidP="002F4044">
      <w:pPr>
        <w:ind w:left="1440" w:hanging="1440"/>
      </w:pPr>
      <w:r>
        <w:rPr>
          <w:noProof/>
        </w:rPr>
        <w:drawing>
          <wp:anchor distT="0" distB="0" distL="114300" distR="114300" simplePos="0" relativeHeight="251688448" behindDoc="0" locked="0" layoutInCell="1" allowOverlap="1" wp14:anchorId="36E95519" wp14:editId="307267F1">
            <wp:simplePos x="0" y="0"/>
            <wp:positionH relativeFrom="column">
              <wp:posOffset>-539115</wp:posOffset>
            </wp:positionH>
            <wp:positionV relativeFrom="paragraph">
              <wp:posOffset>182880</wp:posOffset>
            </wp:positionV>
            <wp:extent cx="428625" cy="391795"/>
            <wp:effectExtent l="0" t="0" r="9525" b="8255"/>
            <wp:wrapSquare wrapText="bothSides"/>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nu.png"/>
                    <pic:cNvPicPr/>
                  </pic:nvPicPr>
                  <pic:blipFill>
                    <a:blip r:embed="rId41">
                      <a:extLst>
                        <a:ext uri="{28A0092B-C50C-407E-A947-70E740481C1C}">
                          <a14:useLocalDpi xmlns:a14="http://schemas.microsoft.com/office/drawing/2010/main" val="0"/>
                        </a:ext>
                      </a:extLst>
                    </a:blip>
                    <a:stretch>
                      <a:fillRect/>
                    </a:stretch>
                  </pic:blipFill>
                  <pic:spPr>
                    <a:xfrm>
                      <a:off x="0" y="0"/>
                      <a:ext cx="428625" cy="391795"/>
                    </a:xfrm>
                    <a:prstGeom prst="rect">
                      <a:avLst/>
                    </a:prstGeom>
                  </pic:spPr>
                </pic:pic>
              </a:graphicData>
            </a:graphic>
            <wp14:sizeRelH relativeFrom="page">
              <wp14:pctWidth>0</wp14:pctWidth>
            </wp14:sizeRelH>
            <wp14:sizeRelV relativeFrom="page">
              <wp14:pctHeight>0</wp14:pctHeight>
            </wp14:sizeRelV>
          </wp:anchor>
        </w:drawing>
      </w:r>
    </w:p>
    <w:p w:rsidR="002F4044" w:rsidRDefault="002F4044" w:rsidP="002F4044">
      <w:pPr>
        <w:ind w:left="1440" w:hanging="1440"/>
      </w:pPr>
      <w:r>
        <w:tab/>
        <w:t xml:space="preserve">The </w:t>
      </w:r>
      <w:r w:rsidRPr="00957BB3">
        <w:rPr>
          <w:b/>
        </w:rPr>
        <w:t>Options</w:t>
      </w:r>
      <w:r>
        <w:t xml:space="preserve"> button will allow the user to log out after they are finished using the system. You can also use this option to find out more about your DACS system</w:t>
      </w:r>
    </w:p>
    <w:p w:rsidR="002F4044" w:rsidRDefault="002F4044" w:rsidP="002F4044"/>
    <w:p w:rsidR="00E427A2" w:rsidRDefault="00E427A2" w:rsidP="002F4044">
      <w:pPr>
        <w:rPr>
          <w:b/>
          <w:u w:val="single"/>
        </w:rPr>
      </w:pPr>
    </w:p>
    <w:p w:rsidR="00E427A2" w:rsidRDefault="00E427A2" w:rsidP="002F4044">
      <w:pPr>
        <w:rPr>
          <w:b/>
          <w:u w:val="single"/>
        </w:rPr>
      </w:pPr>
    </w:p>
    <w:p w:rsidR="00E427A2" w:rsidRDefault="00E427A2" w:rsidP="002F4044">
      <w:pPr>
        <w:rPr>
          <w:b/>
          <w:u w:val="single"/>
        </w:rPr>
      </w:pPr>
    </w:p>
    <w:p w:rsidR="00E427A2" w:rsidRDefault="00E427A2" w:rsidP="002F4044">
      <w:pPr>
        <w:rPr>
          <w:b/>
          <w:u w:val="single"/>
        </w:rPr>
      </w:pPr>
    </w:p>
    <w:p w:rsidR="00775C99" w:rsidRDefault="00775C99" w:rsidP="002F4044">
      <w:pPr>
        <w:rPr>
          <w:b/>
          <w:u w:val="single"/>
        </w:rPr>
      </w:pPr>
    </w:p>
    <w:p w:rsidR="002F4044" w:rsidRDefault="002F4044" w:rsidP="002F4044">
      <w:pPr>
        <w:rPr>
          <w:b/>
          <w:u w:val="single"/>
        </w:rPr>
      </w:pPr>
      <w:r w:rsidRPr="00FF4328">
        <w:rPr>
          <w:b/>
          <w:u w:val="single"/>
        </w:rPr>
        <w:t>Menu Options</w:t>
      </w:r>
    </w:p>
    <w:p w:rsidR="00E427A2" w:rsidRDefault="00E427A2" w:rsidP="002F4044">
      <w:pPr>
        <w:rPr>
          <w:b/>
          <w:u w:val="single"/>
        </w:rPr>
      </w:pPr>
    </w:p>
    <w:p w:rsidR="00E427A2" w:rsidRPr="00FF4328" w:rsidRDefault="00E427A2" w:rsidP="002F4044">
      <w:pPr>
        <w:rPr>
          <w:b/>
          <w:u w:val="single"/>
        </w:rPr>
      </w:pPr>
    </w:p>
    <w:p w:rsidR="002F4044" w:rsidRDefault="002F4044" w:rsidP="00E427A2">
      <w:pPr>
        <w:jc w:val="center"/>
      </w:pPr>
      <w:r>
        <w:rPr>
          <w:noProof/>
        </w:rPr>
        <w:drawing>
          <wp:inline distT="0" distB="0" distL="0" distR="0" wp14:anchorId="300A4372" wp14:editId="14CA3D6A">
            <wp:extent cx="5943600" cy="989965"/>
            <wp:effectExtent l="0" t="0" r="0" b="63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nuoptions.png"/>
                    <pic:cNvPicPr/>
                  </pic:nvPicPr>
                  <pic:blipFill>
                    <a:blip r:embed="rId42">
                      <a:extLst>
                        <a:ext uri="{28A0092B-C50C-407E-A947-70E740481C1C}">
                          <a14:useLocalDpi xmlns:a14="http://schemas.microsoft.com/office/drawing/2010/main" val="0"/>
                        </a:ext>
                      </a:extLst>
                    </a:blip>
                    <a:stretch>
                      <a:fillRect/>
                    </a:stretch>
                  </pic:blipFill>
                  <pic:spPr>
                    <a:xfrm>
                      <a:off x="0" y="0"/>
                      <a:ext cx="5943600" cy="989965"/>
                    </a:xfrm>
                    <a:prstGeom prst="rect">
                      <a:avLst/>
                    </a:prstGeom>
                  </pic:spPr>
                </pic:pic>
              </a:graphicData>
            </a:graphic>
          </wp:inline>
        </w:drawing>
      </w:r>
    </w:p>
    <w:p w:rsidR="002F4044" w:rsidRDefault="002F4044" w:rsidP="002F4044"/>
    <w:p w:rsidR="002F4044" w:rsidRDefault="002F4044" w:rsidP="002F4044"/>
    <w:p w:rsidR="002F4044" w:rsidRDefault="002F4044" w:rsidP="002F4044">
      <w:r w:rsidRPr="00FF4328">
        <w:rPr>
          <w:b/>
        </w:rPr>
        <w:t>System Configuration</w:t>
      </w:r>
      <w:r>
        <w:t xml:space="preserve"> – This sub menu will allow you to customize all aspects of your DACS system. This includes adding/removing gateways, lights, and sensors. You can also modify Schedules, Groups, Users, and Alerts</w:t>
      </w:r>
    </w:p>
    <w:p w:rsidR="002F4044" w:rsidRDefault="002F4044" w:rsidP="002F4044">
      <w:r w:rsidRPr="00FF4328">
        <w:rPr>
          <w:b/>
        </w:rPr>
        <w:t>Devices</w:t>
      </w:r>
      <w:r>
        <w:t xml:space="preserve"> – This sub menu will allow you to view all devices currently connected to your system. You can also view in-depth information about each light/sensor as well as identify each light individually</w:t>
      </w:r>
    </w:p>
    <w:p w:rsidR="002F4044" w:rsidRDefault="002F4044" w:rsidP="002F4044">
      <w:r w:rsidRPr="00BC546F">
        <w:rPr>
          <w:b/>
        </w:rPr>
        <w:t>Alerts</w:t>
      </w:r>
      <w:r>
        <w:t xml:space="preserve"> – This sub menu will allow you to view and manage all current alerts with the system</w:t>
      </w:r>
    </w:p>
    <w:p w:rsidR="002F4044" w:rsidRDefault="002F4044" w:rsidP="002F4044">
      <w:r w:rsidRPr="00BC546F">
        <w:rPr>
          <w:b/>
        </w:rPr>
        <w:t xml:space="preserve">Reporting </w:t>
      </w:r>
      <w:r>
        <w:t>– This sub menu will allow you to print power reports for specific light groups or all connected lights</w:t>
      </w:r>
    </w:p>
    <w:p w:rsidR="002F4044" w:rsidRDefault="002F4044" w:rsidP="002F4044">
      <w:r w:rsidRPr="00BC546F">
        <w:rPr>
          <w:b/>
        </w:rPr>
        <w:t>Group Control</w:t>
      </w:r>
      <w:r>
        <w:t xml:space="preserve"> – This sub menu will allow you to control your lights outside of schedules. You can dim individual groups or all devices connected to your DACS system</w:t>
      </w:r>
    </w:p>
    <w:p w:rsidR="002F4044" w:rsidRDefault="002F4044" w:rsidP="002F4044">
      <w:r w:rsidRPr="00BC546F">
        <w:rPr>
          <w:b/>
        </w:rPr>
        <w:t>ADR Management</w:t>
      </w:r>
      <w:r>
        <w:t xml:space="preserve"> – This sub menu will let you view/modify your current ADR events</w:t>
      </w:r>
    </w:p>
    <w:p w:rsidR="002F4044" w:rsidRDefault="002F4044" w:rsidP="002F4044"/>
    <w:p w:rsidR="002F4044" w:rsidRDefault="002F4044" w:rsidP="002F4044"/>
    <w:p w:rsidR="002F4044" w:rsidRDefault="002F4044" w:rsidP="002F4044"/>
    <w:p w:rsidR="002F4044" w:rsidRDefault="002F4044" w:rsidP="002F4044"/>
    <w:p w:rsidR="002F4044" w:rsidRPr="00776492" w:rsidRDefault="002F4044" w:rsidP="002F4044">
      <w:pPr>
        <w:jc w:val="center"/>
        <w:rPr>
          <w:b/>
          <w:sz w:val="32"/>
          <w:szCs w:val="32"/>
          <w:u w:val="single"/>
        </w:rPr>
      </w:pPr>
      <w:r w:rsidRPr="00776492">
        <w:rPr>
          <w:b/>
          <w:sz w:val="32"/>
          <w:szCs w:val="32"/>
          <w:u w:val="single"/>
        </w:rPr>
        <w:t>System Configuration</w:t>
      </w:r>
    </w:p>
    <w:p w:rsidR="002F4044" w:rsidRDefault="002F4044" w:rsidP="002F4044">
      <w:r>
        <w:t>Clicking the system configuration menu option on the main screen will bring you to a sub menu with several options. See below for detailed description of each</w:t>
      </w:r>
      <w:r w:rsidR="00E427A2">
        <w:t>.</w:t>
      </w:r>
    </w:p>
    <w:p w:rsidR="002F4044" w:rsidRDefault="002F4044" w:rsidP="002F4044"/>
    <w:p w:rsidR="002F4044" w:rsidRDefault="002F4044" w:rsidP="00E427A2">
      <w:pPr>
        <w:jc w:val="center"/>
      </w:pPr>
      <w:r>
        <w:rPr>
          <w:noProof/>
        </w:rPr>
        <w:drawing>
          <wp:inline distT="0" distB="0" distL="0" distR="0" wp14:anchorId="2DA2CC8C" wp14:editId="598DE3CF">
            <wp:extent cx="5943600" cy="1000760"/>
            <wp:effectExtent l="0" t="0" r="0" b="889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ystem Config menu.png"/>
                    <pic:cNvPicPr/>
                  </pic:nvPicPr>
                  <pic:blipFill>
                    <a:blip r:embed="rId43">
                      <a:extLst>
                        <a:ext uri="{28A0092B-C50C-407E-A947-70E740481C1C}">
                          <a14:useLocalDpi xmlns:a14="http://schemas.microsoft.com/office/drawing/2010/main" val="0"/>
                        </a:ext>
                      </a:extLst>
                    </a:blip>
                    <a:stretch>
                      <a:fillRect/>
                    </a:stretch>
                  </pic:blipFill>
                  <pic:spPr>
                    <a:xfrm>
                      <a:off x="0" y="0"/>
                      <a:ext cx="5943600" cy="1000760"/>
                    </a:xfrm>
                    <a:prstGeom prst="rect">
                      <a:avLst/>
                    </a:prstGeom>
                  </pic:spPr>
                </pic:pic>
              </a:graphicData>
            </a:graphic>
          </wp:inline>
        </w:drawing>
      </w:r>
    </w:p>
    <w:p w:rsidR="00E427A2" w:rsidRDefault="00E427A2" w:rsidP="00E427A2">
      <w:pPr>
        <w:jc w:val="center"/>
      </w:pPr>
    </w:p>
    <w:p w:rsidR="002F4044" w:rsidRDefault="002F4044" w:rsidP="002F4044">
      <w:r w:rsidRPr="00FE7400">
        <w:rPr>
          <w:b/>
        </w:rPr>
        <w:t>Gateways</w:t>
      </w:r>
      <w:r>
        <w:t xml:space="preserve"> – manage the gateways currently connected to the system and add new gateways</w:t>
      </w:r>
    </w:p>
    <w:p w:rsidR="002F4044" w:rsidRDefault="002F4044" w:rsidP="002F4044">
      <w:r w:rsidRPr="00FE7400">
        <w:rPr>
          <w:b/>
        </w:rPr>
        <w:t>Devices</w:t>
      </w:r>
      <w:r>
        <w:t xml:space="preserve"> – manage all devices currently connected to the system</w:t>
      </w:r>
    </w:p>
    <w:p w:rsidR="002F4044" w:rsidRDefault="002F4044" w:rsidP="002F4044">
      <w:r w:rsidRPr="00FE7400">
        <w:rPr>
          <w:b/>
        </w:rPr>
        <w:t>Groups</w:t>
      </w:r>
      <w:r>
        <w:t xml:space="preserve"> – Modify/create groups and associate the groups with lights/schedules</w:t>
      </w:r>
    </w:p>
    <w:p w:rsidR="002F4044" w:rsidRDefault="002F4044" w:rsidP="002F4044">
      <w:r w:rsidRPr="00FE7400">
        <w:rPr>
          <w:b/>
        </w:rPr>
        <w:t xml:space="preserve">Schedules </w:t>
      </w:r>
      <w:r>
        <w:t>– Create schedules</w:t>
      </w:r>
    </w:p>
    <w:p w:rsidR="002F4044" w:rsidRDefault="002F4044" w:rsidP="002F4044">
      <w:r w:rsidRPr="00FE7400">
        <w:rPr>
          <w:b/>
        </w:rPr>
        <w:t>Users</w:t>
      </w:r>
      <w:r>
        <w:t xml:space="preserve"> – Add/Manage user accounts</w:t>
      </w:r>
    </w:p>
    <w:p w:rsidR="002F4044" w:rsidRDefault="002F4044" w:rsidP="002F4044">
      <w:r w:rsidRPr="00FE7400">
        <w:rPr>
          <w:b/>
        </w:rPr>
        <w:t>Alerts and Notifications</w:t>
      </w:r>
      <w:r>
        <w:t xml:space="preserve"> – Create/Modify alerts and notifications</w:t>
      </w:r>
    </w:p>
    <w:p w:rsidR="00E427A2" w:rsidRDefault="00E427A2" w:rsidP="002F4044"/>
    <w:p w:rsidR="002F4044" w:rsidRDefault="002F4044" w:rsidP="002F4044"/>
    <w:p w:rsidR="00E427A2" w:rsidRDefault="00E427A2" w:rsidP="002F4044">
      <w:pPr>
        <w:rPr>
          <w:b/>
          <w:u w:val="single"/>
        </w:rPr>
      </w:pPr>
    </w:p>
    <w:p w:rsidR="00E427A2" w:rsidRDefault="00E427A2" w:rsidP="002F4044">
      <w:pPr>
        <w:rPr>
          <w:b/>
          <w:u w:val="single"/>
        </w:rPr>
      </w:pPr>
    </w:p>
    <w:p w:rsidR="002F4044" w:rsidRPr="000840EC" w:rsidRDefault="002F4044" w:rsidP="002F4044">
      <w:pPr>
        <w:rPr>
          <w:b/>
          <w:u w:val="single"/>
        </w:rPr>
      </w:pPr>
      <w:r w:rsidRPr="000840EC">
        <w:rPr>
          <w:b/>
          <w:u w:val="single"/>
        </w:rPr>
        <w:t>Gateways</w:t>
      </w:r>
    </w:p>
    <w:p w:rsidR="002F4044" w:rsidRDefault="002F4044" w:rsidP="002F4044">
      <w:r>
        <w:t xml:space="preserve">Clicking the gateway menu will open the manage gateways page. This page allows you to see all gateways currently connected to the DACS system. You can see IP addresses assigned to each gateway as well as the number of devices currently connected. More gateways can easily be added on this page. After a gateway is connected, you can manage it by selecting the </w:t>
      </w:r>
      <w:r w:rsidRPr="00E0702E">
        <w:rPr>
          <w:b/>
        </w:rPr>
        <w:t>Manage</w:t>
      </w:r>
      <w:r>
        <w:t xml:space="preserve"> button which will bring up the following screen:</w:t>
      </w:r>
    </w:p>
    <w:p w:rsidR="002F4044" w:rsidRDefault="002F4044" w:rsidP="002F4044"/>
    <w:p w:rsidR="002F4044" w:rsidRDefault="002F4044" w:rsidP="002F4044">
      <w:pPr>
        <w:jc w:val="center"/>
      </w:pPr>
      <w:r>
        <w:rPr>
          <w:noProof/>
        </w:rPr>
        <w:drawing>
          <wp:inline distT="0" distB="0" distL="0" distR="0" wp14:anchorId="33696AF2" wp14:editId="6E388B38">
            <wp:extent cx="4676775" cy="4406528"/>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teway manage.png"/>
                    <pic:cNvPicPr/>
                  </pic:nvPicPr>
                  <pic:blipFill>
                    <a:blip r:embed="rId44">
                      <a:extLst>
                        <a:ext uri="{28A0092B-C50C-407E-A947-70E740481C1C}">
                          <a14:useLocalDpi xmlns:a14="http://schemas.microsoft.com/office/drawing/2010/main" val="0"/>
                        </a:ext>
                      </a:extLst>
                    </a:blip>
                    <a:stretch>
                      <a:fillRect/>
                    </a:stretch>
                  </pic:blipFill>
                  <pic:spPr>
                    <a:xfrm>
                      <a:off x="0" y="0"/>
                      <a:ext cx="4678666" cy="4408310"/>
                    </a:xfrm>
                    <a:prstGeom prst="rect">
                      <a:avLst/>
                    </a:prstGeom>
                  </pic:spPr>
                </pic:pic>
              </a:graphicData>
            </a:graphic>
          </wp:inline>
        </w:drawing>
      </w:r>
    </w:p>
    <w:p w:rsidR="002F4044" w:rsidRDefault="002F4044" w:rsidP="002F4044">
      <w:r>
        <w:t>This pop-up window will allow you to configure the following parameters:</w:t>
      </w:r>
    </w:p>
    <w:p w:rsidR="002F4044" w:rsidRDefault="002F4044" w:rsidP="002F4044">
      <w:pPr>
        <w:pStyle w:val="ListParagraph"/>
        <w:numPr>
          <w:ilvl w:val="0"/>
          <w:numId w:val="42"/>
        </w:numPr>
        <w:spacing w:after="200" w:line="276" w:lineRule="auto"/>
      </w:pPr>
      <w:r>
        <w:t>Name</w:t>
      </w:r>
    </w:p>
    <w:p w:rsidR="002F4044" w:rsidRDefault="002F4044" w:rsidP="002F4044">
      <w:pPr>
        <w:pStyle w:val="ListParagraph"/>
        <w:numPr>
          <w:ilvl w:val="0"/>
          <w:numId w:val="42"/>
        </w:numPr>
        <w:spacing w:after="200" w:line="276" w:lineRule="auto"/>
      </w:pPr>
      <w:r>
        <w:t>Network Settings</w:t>
      </w:r>
    </w:p>
    <w:p w:rsidR="002F4044" w:rsidRDefault="002F4044" w:rsidP="002F4044">
      <w:pPr>
        <w:pStyle w:val="ListParagraph"/>
        <w:numPr>
          <w:ilvl w:val="0"/>
          <w:numId w:val="42"/>
        </w:numPr>
        <w:spacing w:after="200" w:line="276" w:lineRule="auto"/>
      </w:pPr>
      <w:proofErr w:type="spellStart"/>
      <w:r>
        <w:t>Wifi</w:t>
      </w:r>
      <w:proofErr w:type="spellEnd"/>
      <w:r>
        <w:t xml:space="preserve"> Settings</w:t>
      </w:r>
    </w:p>
    <w:p w:rsidR="002F4044" w:rsidRDefault="002F4044" w:rsidP="002F4044">
      <w:pPr>
        <w:pStyle w:val="ListParagraph"/>
        <w:numPr>
          <w:ilvl w:val="0"/>
          <w:numId w:val="42"/>
        </w:numPr>
        <w:spacing w:after="200" w:line="276" w:lineRule="auto"/>
      </w:pPr>
      <w:r>
        <w:t>Connected devices</w:t>
      </w:r>
    </w:p>
    <w:p w:rsidR="002F4044" w:rsidRDefault="002F4044" w:rsidP="002F4044">
      <w:pPr>
        <w:jc w:val="center"/>
        <w:rPr>
          <w:b/>
          <w:color w:val="FF0000"/>
        </w:rPr>
      </w:pPr>
      <w:r w:rsidRPr="000840EC">
        <w:rPr>
          <w:b/>
          <w:color w:val="FF0000"/>
        </w:rPr>
        <w:t>Please refer to the section on Connecting Devices for a more in-depth guide</w:t>
      </w:r>
    </w:p>
    <w:p w:rsidR="002F4044" w:rsidRDefault="002F4044" w:rsidP="002F4044">
      <w:pPr>
        <w:jc w:val="center"/>
        <w:rPr>
          <w:b/>
          <w:color w:val="FF0000"/>
        </w:rPr>
      </w:pPr>
    </w:p>
    <w:p w:rsidR="002F4044" w:rsidRDefault="002F4044" w:rsidP="002F4044">
      <w:pPr>
        <w:rPr>
          <w:b/>
          <w:color w:val="FF0000"/>
        </w:rPr>
      </w:pPr>
    </w:p>
    <w:p w:rsidR="002F4044" w:rsidRDefault="002F4044" w:rsidP="002F4044">
      <w:pPr>
        <w:rPr>
          <w:b/>
          <w:color w:val="FF0000"/>
        </w:rPr>
      </w:pPr>
    </w:p>
    <w:p w:rsidR="002F4044" w:rsidRDefault="002F4044" w:rsidP="002F4044">
      <w:pPr>
        <w:rPr>
          <w:b/>
          <w:color w:val="FF0000"/>
        </w:rPr>
      </w:pPr>
    </w:p>
    <w:p w:rsidR="002F4044" w:rsidRDefault="002F4044" w:rsidP="002F4044">
      <w:pPr>
        <w:rPr>
          <w:b/>
          <w:color w:val="FF0000"/>
        </w:rPr>
      </w:pPr>
    </w:p>
    <w:p w:rsidR="002F4044" w:rsidRDefault="002F4044" w:rsidP="002F4044">
      <w:pPr>
        <w:rPr>
          <w:b/>
          <w:color w:val="FF0000"/>
        </w:rPr>
      </w:pPr>
    </w:p>
    <w:p w:rsidR="002F4044" w:rsidRDefault="002F4044" w:rsidP="002F4044">
      <w:pPr>
        <w:rPr>
          <w:b/>
          <w:color w:val="FF0000"/>
        </w:rPr>
      </w:pPr>
    </w:p>
    <w:p w:rsidR="00E427A2" w:rsidRDefault="00E427A2" w:rsidP="002F4044">
      <w:pPr>
        <w:rPr>
          <w:b/>
          <w:u w:val="single"/>
        </w:rPr>
      </w:pPr>
    </w:p>
    <w:p w:rsidR="002F4044" w:rsidRPr="001903E0" w:rsidRDefault="002F4044" w:rsidP="002F4044">
      <w:pPr>
        <w:rPr>
          <w:b/>
          <w:u w:val="single"/>
        </w:rPr>
      </w:pPr>
      <w:r w:rsidRPr="001903E0">
        <w:rPr>
          <w:b/>
          <w:u w:val="single"/>
        </w:rPr>
        <w:t>Devices</w:t>
      </w:r>
    </w:p>
    <w:p w:rsidR="002F4044" w:rsidRDefault="002F4044" w:rsidP="002F4044">
      <w:r w:rsidRPr="00E0702E">
        <w:t xml:space="preserve">Clicking the devices menu will open up the Manage Devices page. This page allows you to view/manage all devices currently connected to your DACS system. You will be able to see which devices are connected as well as information about each device. You can click the </w:t>
      </w:r>
      <w:r w:rsidRPr="00E0702E">
        <w:rPr>
          <w:b/>
        </w:rPr>
        <w:t>Manage</w:t>
      </w:r>
      <w:r w:rsidRPr="00E0702E">
        <w:t xml:space="preserve"> button which will open the following </w:t>
      </w:r>
      <w:r>
        <w:t>screen</w:t>
      </w:r>
      <w:r w:rsidRPr="00E0702E">
        <w:t>:</w:t>
      </w:r>
    </w:p>
    <w:p w:rsidR="00E427A2" w:rsidRDefault="00E427A2" w:rsidP="002F4044"/>
    <w:p w:rsidR="002F4044" w:rsidRDefault="002F4044" w:rsidP="002F4044">
      <w:pPr>
        <w:jc w:val="center"/>
      </w:pPr>
      <w:r>
        <w:rPr>
          <w:noProof/>
        </w:rPr>
        <w:drawing>
          <wp:inline distT="0" distB="0" distL="0" distR="0" wp14:anchorId="0A41E439" wp14:editId="1CDD225F">
            <wp:extent cx="5324999" cy="3438525"/>
            <wp:effectExtent l="0" t="0" r="9525"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vice manage.png"/>
                    <pic:cNvPicPr/>
                  </pic:nvPicPr>
                  <pic:blipFill>
                    <a:blip r:embed="rId45">
                      <a:extLst>
                        <a:ext uri="{28A0092B-C50C-407E-A947-70E740481C1C}">
                          <a14:useLocalDpi xmlns:a14="http://schemas.microsoft.com/office/drawing/2010/main" val="0"/>
                        </a:ext>
                      </a:extLst>
                    </a:blip>
                    <a:stretch>
                      <a:fillRect/>
                    </a:stretch>
                  </pic:blipFill>
                  <pic:spPr>
                    <a:xfrm>
                      <a:off x="0" y="0"/>
                      <a:ext cx="5327152" cy="3439916"/>
                    </a:xfrm>
                    <a:prstGeom prst="rect">
                      <a:avLst/>
                    </a:prstGeom>
                  </pic:spPr>
                </pic:pic>
              </a:graphicData>
            </a:graphic>
          </wp:inline>
        </w:drawing>
      </w:r>
    </w:p>
    <w:p w:rsidR="00E427A2" w:rsidRPr="00E0702E" w:rsidRDefault="00E427A2" w:rsidP="002F4044">
      <w:pPr>
        <w:jc w:val="center"/>
      </w:pPr>
    </w:p>
    <w:p w:rsidR="002F4044" w:rsidRDefault="002F4044" w:rsidP="002F4044">
      <w:r>
        <w:t>This screen gives you a wealth of information about the selected device as well as a few changeable features:</w:t>
      </w:r>
    </w:p>
    <w:p w:rsidR="002F4044" w:rsidRDefault="002F4044" w:rsidP="002F4044">
      <w:pPr>
        <w:pStyle w:val="ListParagraph"/>
        <w:numPr>
          <w:ilvl w:val="0"/>
          <w:numId w:val="42"/>
        </w:numPr>
        <w:spacing w:after="200" w:line="276" w:lineRule="auto"/>
      </w:pPr>
      <w:r>
        <w:t>Name (unique name for each device)</w:t>
      </w:r>
    </w:p>
    <w:p w:rsidR="002F4044" w:rsidRDefault="002F4044" w:rsidP="002F4044">
      <w:pPr>
        <w:pStyle w:val="ListParagraph"/>
        <w:numPr>
          <w:ilvl w:val="0"/>
          <w:numId w:val="42"/>
        </w:numPr>
        <w:spacing w:after="200" w:line="276" w:lineRule="auto"/>
      </w:pPr>
      <w:r>
        <w:t>Set dim level for individual lights</w:t>
      </w:r>
    </w:p>
    <w:p w:rsidR="002F4044" w:rsidRDefault="002F4044" w:rsidP="002F4044">
      <w:pPr>
        <w:pStyle w:val="ListParagraph"/>
        <w:numPr>
          <w:ilvl w:val="0"/>
          <w:numId w:val="42"/>
        </w:numPr>
        <w:spacing w:after="200" w:line="276" w:lineRule="auto"/>
      </w:pPr>
      <w:r>
        <w:t>Identify device for easy location management</w:t>
      </w:r>
    </w:p>
    <w:p w:rsidR="002F4044" w:rsidRDefault="002F4044" w:rsidP="002F4044"/>
    <w:p w:rsidR="002F4044" w:rsidRDefault="002F4044" w:rsidP="002F4044"/>
    <w:p w:rsidR="002F4044" w:rsidRDefault="002F4044" w:rsidP="002F4044"/>
    <w:p w:rsidR="002F4044" w:rsidRDefault="002F4044" w:rsidP="002F4044"/>
    <w:p w:rsidR="002F4044" w:rsidRDefault="002F4044" w:rsidP="002F4044"/>
    <w:p w:rsidR="002F4044" w:rsidRDefault="002F4044" w:rsidP="002F4044"/>
    <w:p w:rsidR="002F4044" w:rsidRDefault="002F4044" w:rsidP="002F4044"/>
    <w:p w:rsidR="00E427A2" w:rsidRDefault="00E427A2" w:rsidP="002F4044">
      <w:pPr>
        <w:rPr>
          <w:b/>
          <w:u w:val="single"/>
        </w:rPr>
      </w:pPr>
    </w:p>
    <w:p w:rsidR="00E427A2" w:rsidRDefault="00E427A2" w:rsidP="002F4044">
      <w:pPr>
        <w:rPr>
          <w:b/>
          <w:u w:val="single"/>
        </w:rPr>
      </w:pPr>
    </w:p>
    <w:p w:rsidR="00E427A2" w:rsidRDefault="00E427A2" w:rsidP="002F4044">
      <w:pPr>
        <w:rPr>
          <w:b/>
          <w:u w:val="single"/>
        </w:rPr>
      </w:pPr>
    </w:p>
    <w:p w:rsidR="00E427A2" w:rsidRDefault="00E427A2" w:rsidP="002F4044">
      <w:pPr>
        <w:rPr>
          <w:b/>
          <w:u w:val="single"/>
        </w:rPr>
      </w:pPr>
    </w:p>
    <w:p w:rsidR="00E427A2" w:rsidRDefault="00E427A2" w:rsidP="002F4044">
      <w:pPr>
        <w:rPr>
          <w:b/>
          <w:u w:val="single"/>
        </w:rPr>
      </w:pPr>
    </w:p>
    <w:p w:rsidR="00E427A2" w:rsidRDefault="00E427A2" w:rsidP="002F4044">
      <w:pPr>
        <w:rPr>
          <w:b/>
          <w:u w:val="single"/>
        </w:rPr>
      </w:pPr>
    </w:p>
    <w:p w:rsidR="00E427A2" w:rsidRDefault="00E427A2" w:rsidP="002F4044">
      <w:pPr>
        <w:rPr>
          <w:b/>
          <w:u w:val="single"/>
        </w:rPr>
      </w:pPr>
    </w:p>
    <w:p w:rsidR="002F4044" w:rsidRPr="0004472C" w:rsidRDefault="002F4044" w:rsidP="002F4044">
      <w:pPr>
        <w:rPr>
          <w:b/>
          <w:u w:val="single"/>
        </w:rPr>
      </w:pPr>
      <w:r w:rsidRPr="0004472C">
        <w:rPr>
          <w:b/>
          <w:u w:val="single"/>
        </w:rPr>
        <w:t>Groups</w:t>
      </w:r>
    </w:p>
    <w:p w:rsidR="002F4044" w:rsidRDefault="002F4044" w:rsidP="002F4044">
      <w:r w:rsidRPr="00E0702E">
        <w:t xml:space="preserve">Clicking the </w:t>
      </w:r>
      <w:r>
        <w:t>Groups</w:t>
      </w:r>
      <w:r w:rsidRPr="00E0702E">
        <w:t xml:space="preserve"> menu will open up the Manage </w:t>
      </w:r>
      <w:r>
        <w:t>Groups</w:t>
      </w:r>
      <w:r w:rsidRPr="00E0702E">
        <w:t xml:space="preserve"> page. This page allows you to view/manage all </w:t>
      </w:r>
      <w:r>
        <w:t>groups</w:t>
      </w:r>
      <w:r w:rsidRPr="00E0702E">
        <w:t xml:space="preserve"> currently </w:t>
      </w:r>
      <w:r>
        <w:t>set up on</w:t>
      </w:r>
      <w:r w:rsidRPr="00E0702E">
        <w:t xml:space="preserve"> your DACS system. You </w:t>
      </w:r>
      <w:r>
        <w:t xml:space="preserve">can create/edit all groups from this screen regardless of which gateway they are connected to. After creating a group, you can manage it by clicking the </w:t>
      </w:r>
      <w:r w:rsidRPr="0004472C">
        <w:rPr>
          <w:b/>
        </w:rPr>
        <w:t>Manage</w:t>
      </w:r>
      <w:r>
        <w:t xml:space="preserve"> button which will open a page with several group options. These include:</w:t>
      </w:r>
    </w:p>
    <w:p w:rsidR="00E427A2" w:rsidRDefault="00E427A2" w:rsidP="002F4044"/>
    <w:p w:rsidR="002F4044" w:rsidRDefault="002F4044" w:rsidP="002F4044">
      <w:pPr>
        <w:jc w:val="center"/>
      </w:pPr>
      <w:r>
        <w:rPr>
          <w:noProof/>
        </w:rPr>
        <w:drawing>
          <wp:inline distT="0" distB="0" distL="0" distR="0" wp14:anchorId="6A7C4ACF" wp14:editId="3D4EDF29">
            <wp:extent cx="4953000" cy="852487"/>
            <wp:effectExtent l="0" t="0" r="0" b="508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me and description.png"/>
                    <pic:cNvPicPr/>
                  </pic:nvPicPr>
                  <pic:blipFill>
                    <a:blip r:embed="rId46">
                      <a:extLst>
                        <a:ext uri="{28A0092B-C50C-407E-A947-70E740481C1C}">
                          <a14:useLocalDpi xmlns:a14="http://schemas.microsoft.com/office/drawing/2010/main" val="0"/>
                        </a:ext>
                      </a:extLst>
                    </a:blip>
                    <a:stretch>
                      <a:fillRect/>
                    </a:stretch>
                  </pic:blipFill>
                  <pic:spPr>
                    <a:xfrm>
                      <a:off x="0" y="0"/>
                      <a:ext cx="4971516" cy="855674"/>
                    </a:xfrm>
                    <a:prstGeom prst="rect">
                      <a:avLst/>
                    </a:prstGeom>
                  </pic:spPr>
                </pic:pic>
              </a:graphicData>
            </a:graphic>
          </wp:inline>
        </w:drawing>
      </w:r>
    </w:p>
    <w:p w:rsidR="00E427A2" w:rsidRDefault="00E427A2" w:rsidP="002F4044">
      <w:pPr>
        <w:jc w:val="center"/>
      </w:pPr>
    </w:p>
    <w:p w:rsidR="002F4044" w:rsidRDefault="002F4044" w:rsidP="002F4044">
      <w:r w:rsidRPr="0004472C">
        <w:rPr>
          <w:b/>
        </w:rPr>
        <w:t>Name and Description:</w:t>
      </w:r>
      <w:r>
        <w:t xml:space="preserve"> Give each group a custom name and description for better identification</w:t>
      </w:r>
    </w:p>
    <w:p w:rsidR="00E427A2" w:rsidRDefault="00E427A2" w:rsidP="002F4044"/>
    <w:p w:rsidR="002F4044" w:rsidRDefault="002F4044" w:rsidP="002F4044">
      <w:pPr>
        <w:jc w:val="center"/>
      </w:pPr>
      <w:r>
        <w:rPr>
          <w:noProof/>
        </w:rPr>
        <w:drawing>
          <wp:inline distT="0" distB="0" distL="0" distR="0" wp14:anchorId="15D3FA52" wp14:editId="0036C7C7">
            <wp:extent cx="4895850" cy="1219778"/>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nage sensors.png"/>
                    <pic:cNvPicPr/>
                  </pic:nvPicPr>
                  <pic:blipFill>
                    <a:blip r:embed="rId47">
                      <a:extLst>
                        <a:ext uri="{28A0092B-C50C-407E-A947-70E740481C1C}">
                          <a14:useLocalDpi xmlns:a14="http://schemas.microsoft.com/office/drawing/2010/main" val="0"/>
                        </a:ext>
                      </a:extLst>
                    </a:blip>
                    <a:stretch>
                      <a:fillRect/>
                    </a:stretch>
                  </pic:blipFill>
                  <pic:spPr>
                    <a:xfrm>
                      <a:off x="0" y="0"/>
                      <a:ext cx="4910590" cy="1223450"/>
                    </a:xfrm>
                    <a:prstGeom prst="rect">
                      <a:avLst/>
                    </a:prstGeom>
                  </pic:spPr>
                </pic:pic>
              </a:graphicData>
            </a:graphic>
          </wp:inline>
        </w:drawing>
      </w:r>
    </w:p>
    <w:p w:rsidR="00E427A2" w:rsidRDefault="00E427A2" w:rsidP="002F4044">
      <w:pPr>
        <w:jc w:val="center"/>
      </w:pPr>
    </w:p>
    <w:p w:rsidR="002F4044" w:rsidRDefault="002F4044" w:rsidP="002F4044">
      <w:r w:rsidRPr="00B360D1">
        <w:rPr>
          <w:b/>
        </w:rPr>
        <w:t>Manage Sensors:</w:t>
      </w:r>
      <w:r>
        <w:t xml:space="preserve"> Set your Occupancy sensor Stepdown Schedule and Daylight Harvesting light levels. </w:t>
      </w:r>
    </w:p>
    <w:p w:rsidR="002F4044" w:rsidRDefault="002F4044" w:rsidP="002F4044">
      <w:pPr>
        <w:rPr>
          <w:b/>
          <w:color w:val="FF0000"/>
        </w:rPr>
      </w:pPr>
      <w:r w:rsidRPr="006C6F89">
        <w:rPr>
          <w:b/>
          <w:color w:val="FF0000"/>
        </w:rPr>
        <w:t>NOTE: This can only be used if you have WOS or DLH sensors installed. Refer to respective manuals for more in-depth guide</w:t>
      </w:r>
    </w:p>
    <w:p w:rsidR="003D620C" w:rsidRPr="006C6F89" w:rsidRDefault="003D620C" w:rsidP="002F4044">
      <w:pPr>
        <w:rPr>
          <w:b/>
          <w:color w:val="FF0000"/>
        </w:rPr>
      </w:pPr>
    </w:p>
    <w:p w:rsidR="002F4044" w:rsidRDefault="002F4044" w:rsidP="002F4044">
      <w:pPr>
        <w:jc w:val="center"/>
      </w:pPr>
      <w:r>
        <w:rPr>
          <w:noProof/>
        </w:rPr>
        <w:drawing>
          <wp:inline distT="0" distB="0" distL="0" distR="0" wp14:anchorId="509AC24F" wp14:editId="5C1D2033">
            <wp:extent cx="4772025" cy="1982227"/>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ociate devices.png"/>
                    <pic:cNvPicPr/>
                  </pic:nvPicPr>
                  <pic:blipFill>
                    <a:blip r:embed="rId48">
                      <a:extLst>
                        <a:ext uri="{28A0092B-C50C-407E-A947-70E740481C1C}">
                          <a14:useLocalDpi xmlns:a14="http://schemas.microsoft.com/office/drawing/2010/main" val="0"/>
                        </a:ext>
                      </a:extLst>
                    </a:blip>
                    <a:stretch>
                      <a:fillRect/>
                    </a:stretch>
                  </pic:blipFill>
                  <pic:spPr>
                    <a:xfrm>
                      <a:off x="0" y="0"/>
                      <a:ext cx="4784896" cy="1987573"/>
                    </a:xfrm>
                    <a:prstGeom prst="rect">
                      <a:avLst/>
                    </a:prstGeom>
                  </pic:spPr>
                </pic:pic>
              </a:graphicData>
            </a:graphic>
          </wp:inline>
        </w:drawing>
      </w:r>
    </w:p>
    <w:p w:rsidR="003D620C" w:rsidRDefault="003D620C" w:rsidP="002F4044">
      <w:pPr>
        <w:jc w:val="center"/>
      </w:pPr>
    </w:p>
    <w:p w:rsidR="002F4044" w:rsidRDefault="002F4044" w:rsidP="002F4044">
      <w:r w:rsidRPr="00B360D1">
        <w:rPr>
          <w:b/>
        </w:rPr>
        <w:t>Associated Devices:</w:t>
      </w:r>
      <w:r>
        <w:t xml:space="preserve"> view and manage all devices currently in selected group. You can add/delete devices by selecting the </w:t>
      </w:r>
      <w:r w:rsidRPr="00B360D1">
        <w:rPr>
          <w:b/>
        </w:rPr>
        <w:t>Associate Devices</w:t>
      </w:r>
      <w:r>
        <w:t xml:space="preserve"> button</w:t>
      </w:r>
    </w:p>
    <w:p w:rsidR="002F4044" w:rsidRPr="006C6F89" w:rsidRDefault="002F4044" w:rsidP="002F4044">
      <w:pPr>
        <w:rPr>
          <w:b/>
          <w:color w:val="FF0000"/>
        </w:rPr>
      </w:pPr>
      <w:r w:rsidRPr="006C6F89">
        <w:rPr>
          <w:b/>
          <w:color w:val="FF0000"/>
        </w:rPr>
        <w:t>NOTE: Devices must be associated with a group to interact with schedules/group commands. See configuring groups section for a more in-depth guide</w:t>
      </w:r>
    </w:p>
    <w:p w:rsidR="002F4044" w:rsidRDefault="002F4044" w:rsidP="002F4044"/>
    <w:p w:rsidR="002F4044" w:rsidRDefault="002F4044" w:rsidP="002F4044">
      <w:pPr>
        <w:jc w:val="center"/>
      </w:pPr>
    </w:p>
    <w:p w:rsidR="003D620C" w:rsidRDefault="003D620C" w:rsidP="002F4044">
      <w:pPr>
        <w:rPr>
          <w:b/>
        </w:rPr>
      </w:pPr>
    </w:p>
    <w:p w:rsidR="003D620C" w:rsidRDefault="002F4044" w:rsidP="002F4044">
      <w:r w:rsidRPr="00B360D1">
        <w:rPr>
          <w:b/>
        </w:rPr>
        <w:t>Associate Schedules:</w:t>
      </w:r>
      <w:r>
        <w:t xml:space="preserve"> view and manage all schedules currently associated with selected group. You can add/delete schedules by selecting the Associate Schedules button. Once a schedule is associated with a group, a visual display of the schedule will appear in the graphing section at the bottom of the page.</w:t>
      </w:r>
    </w:p>
    <w:p w:rsidR="003D620C" w:rsidRDefault="003D620C" w:rsidP="002F4044"/>
    <w:p w:rsidR="002F4044" w:rsidRDefault="003D620C" w:rsidP="003D620C">
      <w:pPr>
        <w:jc w:val="center"/>
      </w:pPr>
      <w:r>
        <w:rPr>
          <w:noProof/>
        </w:rPr>
        <w:drawing>
          <wp:inline distT="0" distB="0" distL="0" distR="0" wp14:anchorId="64692209" wp14:editId="304BA77C">
            <wp:extent cx="5000625" cy="1362351"/>
            <wp:effectExtent l="0" t="0" r="0" b="9525"/>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ociate schedules.png"/>
                    <pic:cNvPicPr/>
                  </pic:nvPicPr>
                  <pic:blipFill>
                    <a:blip r:embed="rId49">
                      <a:extLst>
                        <a:ext uri="{28A0092B-C50C-407E-A947-70E740481C1C}">
                          <a14:useLocalDpi xmlns:a14="http://schemas.microsoft.com/office/drawing/2010/main" val="0"/>
                        </a:ext>
                      </a:extLst>
                    </a:blip>
                    <a:stretch>
                      <a:fillRect/>
                    </a:stretch>
                  </pic:blipFill>
                  <pic:spPr>
                    <a:xfrm>
                      <a:off x="0" y="0"/>
                      <a:ext cx="5016858" cy="1366774"/>
                    </a:xfrm>
                    <a:prstGeom prst="rect">
                      <a:avLst/>
                    </a:prstGeom>
                  </pic:spPr>
                </pic:pic>
              </a:graphicData>
            </a:graphic>
          </wp:inline>
        </w:drawing>
      </w:r>
    </w:p>
    <w:p w:rsidR="003D620C" w:rsidRDefault="003D620C" w:rsidP="003D620C">
      <w:pPr>
        <w:jc w:val="center"/>
      </w:pPr>
    </w:p>
    <w:p w:rsidR="002F4044" w:rsidRPr="0077613B" w:rsidRDefault="002F4044" w:rsidP="002F4044">
      <w:pPr>
        <w:rPr>
          <w:b/>
        </w:rPr>
      </w:pPr>
      <w:r w:rsidRPr="0077613B">
        <w:rPr>
          <w:b/>
        </w:rPr>
        <w:t>NOTE: Schedules must be associated with a group to interact with lights/sensors. See configuring schedules section for a more in-depth guide</w:t>
      </w:r>
    </w:p>
    <w:p w:rsidR="002F4044" w:rsidRDefault="002F4044" w:rsidP="002F4044"/>
    <w:p w:rsidR="002F4044" w:rsidRPr="0004472C" w:rsidRDefault="002F4044" w:rsidP="002F4044">
      <w:pPr>
        <w:rPr>
          <w:b/>
          <w:u w:val="single"/>
        </w:rPr>
      </w:pPr>
      <w:r>
        <w:rPr>
          <w:b/>
          <w:u w:val="single"/>
        </w:rPr>
        <w:t>Schedules</w:t>
      </w:r>
    </w:p>
    <w:p w:rsidR="002F4044" w:rsidRDefault="002F4044" w:rsidP="002F4044">
      <w:r w:rsidRPr="00E0702E">
        <w:t xml:space="preserve">Clicking the </w:t>
      </w:r>
      <w:r>
        <w:t>Schedules</w:t>
      </w:r>
      <w:r w:rsidRPr="00E0702E">
        <w:t xml:space="preserve"> menu will open up the Manage </w:t>
      </w:r>
      <w:r>
        <w:t>Schedules</w:t>
      </w:r>
      <w:r w:rsidRPr="00E0702E">
        <w:t xml:space="preserve"> page. This page allows you to view/manage all </w:t>
      </w:r>
      <w:r>
        <w:t>schedules</w:t>
      </w:r>
      <w:r w:rsidRPr="00E0702E">
        <w:t xml:space="preserve"> currently </w:t>
      </w:r>
      <w:r>
        <w:t>set up on</w:t>
      </w:r>
      <w:r w:rsidRPr="00E0702E">
        <w:t xml:space="preserve"> your DACS system. You </w:t>
      </w:r>
      <w:r>
        <w:t xml:space="preserve">can create/edit all schedules from this screen regardless of which group they are connected to. You can create a new schedule by clicking the </w:t>
      </w:r>
      <w:r>
        <w:rPr>
          <w:b/>
        </w:rPr>
        <w:t>Create Schedule</w:t>
      </w:r>
      <w:r>
        <w:t xml:space="preserve"> button which will open the following page:</w:t>
      </w:r>
    </w:p>
    <w:p w:rsidR="00B11B7D" w:rsidRDefault="00B11B7D" w:rsidP="002F4044"/>
    <w:p w:rsidR="002F4044" w:rsidRDefault="002F4044" w:rsidP="002F4044">
      <w:pPr>
        <w:jc w:val="center"/>
      </w:pPr>
      <w:r>
        <w:rPr>
          <w:noProof/>
        </w:rPr>
        <w:drawing>
          <wp:inline distT="0" distB="0" distL="0" distR="0" wp14:anchorId="61650F52" wp14:editId="7D099D5E">
            <wp:extent cx="2619156" cy="2428875"/>
            <wp:effectExtent l="0" t="0" r="0" b="0"/>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figure schedule.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621490" cy="2431040"/>
                    </a:xfrm>
                    <a:prstGeom prst="rect">
                      <a:avLst/>
                    </a:prstGeom>
                  </pic:spPr>
                </pic:pic>
              </a:graphicData>
            </a:graphic>
          </wp:inline>
        </w:drawing>
      </w:r>
    </w:p>
    <w:p w:rsidR="00B11B7D" w:rsidRDefault="00B11B7D" w:rsidP="002F4044">
      <w:pPr>
        <w:jc w:val="center"/>
      </w:pPr>
    </w:p>
    <w:p w:rsidR="002F4044" w:rsidRDefault="002F4044" w:rsidP="002F4044">
      <w:r>
        <w:t>This screen allows you to customize a schedule for any situation. You can set events for dimming as well as turning on and off sensors. The schedule will interact with all devices in a specific group once the schedule is associated with said group. Please refer to scheduling section for a more in-depth guide</w:t>
      </w:r>
      <w:r w:rsidR="00B11B7D">
        <w:t>.</w:t>
      </w:r>
    </w:p>
    <w:p w:rsidR="002F4044" w:rsidRDefault="002F4044" w:rsidP="002F4044"/>
    <w:p w:rsidR="002F4044" w:rsidRDefault="002F4044" w:rsidP="002F4044"/>
    <w:p w:rsidR="00B11B7D" w:rsidRDefault="00B11B7D" w:rsidP="002F4044">
      <w:pPr>
        <w:rPr>
          <w:b/>
          <w:u w:val="single"/>
        </w:rPr>
      </w:pPr>
    </w:p>
    <w:p w:rsidR="00B11B7D" w:rsidRDefault="00B11B7D" w:rsidP="002F4044">
      <w:pPr>
        <w:rPr>
          <w:b/>
          <w:u w:val="single"/>
        </w:rPr>
      </w:pPr>
    </w:p>
    <w:p w:rsidR="00B11B7D" w:rsidRDefault="00B11B7D" w:rsidP="002F4044">
      <w:pPr>
        <w:rPr>
          <w:b/>
          <w:u w:val="single"/>
        </w:rPr>
      </w:pPr>
    </w:p>
    <w:p w:rsidR="002F4044" w:rsidRPr="0004472C" w:rsidRDefault="002F4044" w:rsidP="002F4044">
      <w:pPr>
        <w:rPr>
          <w:b/>
          <w:u w:val="single"/>
        </w:rPr>
      </w:pPr>
      <w:r>
        <w:rPr>
          <w:b/>
          <w:u w:val="single"/>
        </w:rPr>
        <w:t>Users</w:t>
      </w:r>
    </w:p>
    <w:p w:rsidR="002F4044" w:rsidRDefault="002F4044" w:rsidP="002F4044">
      <w:r w:rsidRPr="00E0702E">
        <w:t xml:space="preserve">Clicking the </w:t>
      </w:r>
      <w:r>
        <w:t>Users menu will open up the Manage Users page. This page will let you see all user accounts currently configured for the DACS system. This screen will also show you the authorization level for each account. To create a new account, simply click the Create Account button which will open the following screen:</w:t>
      </w:r>
    </w:p>
    <w:p w:rsidR="00B11B7D" w:rsidRDefault="00B11B7D" w:rsidP="002F4044"/>
    <w:p w:rsidR="002F4044" w:rsidRDefault="002F4044" w:rsidP="002F4044">
      <w:pPr>
        <w:jc w:val="center"/>
      </w:pPr>
      <w:r>
        <w:rPr>
          <w:noProof/>
        </w:rPr>
        <w:drawing>
          <wp:inline distT="0" distB="0" distL="0" distR="0" wp14:anchorId="74E72485" wp14:editId="6270E871">
            <wp:extent cx="5362575" cy="2323209"/>
            <wp:effectExtent l="0" t="0" r="0" b="1270"/>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figure users.png"/>
                    <pic:cNvPicPr/>
                  </pic:nvPicPr>
                  <pic:blipFill>
                    <a:blip r:embed="rId51">
                      <a:extLst>
                        <a:ext uri="{28A0092B-C50C-407E-A947-70E740481C1C}">
                          <a14:useLocalDpi xmlns:a14="http://schemas.microsoft.com/office/drawing/2010/main" val="0"/>
                        </a:ext>
                      </a:extLst>
                    </a:blip>
                    <a:stretch>
                      <a:fillRect/>
                    </a:stretch>
                  </pic:blipFill>
                  <pic:spPr>
                    <a:xfrm>
                      <a:off x="0" y="0"/>
                      <a:ext cx="5369195" cy="2326077"/>
                    </a:xfrm>
                    <a:prstGeom prst="rect">
                      <a:avLst/>
                    </a:prstGeom>
                  </pic:spPr>
                </pic:pic>
              </a:graphicData>
            </a:graphic>
          </wp:inline>
        </w:drawing>
      </w:r>
    </w:p>
    <w:p w:rsidR="00B11B7D" w:rsidRDefault="00B11B7D" w:rsidP="002F4044">
      <w:pPr>
        <w:jc w:val="center"/>
      </w:pPr>
    </w:p>
    <w:p w:rsidR="002F4044" w:rsidRDefault="002F4044" w:rsidP="002F4044">
      <w:r>
        <w:t>Usernames can be set up with the following custom parameters:</w:t>
      </w:r>
    </w:p>
    <w:p w:rsidR="002F4044" w:rsidRDefault="002F4044" w:rsidP="002F4044">
      <w:pPr>
        <w:pStyle w:val="ListParagraph"/>
        <w:numPr>
          <w:ilvl w:val="0"/>
          <w:numId w:val="42"/>
        </w:numPr>
        <w:spacing w:after="200" w:line="276" w:lineRule="auto"/>
      </w:pPr>
      <w:r>
        <w:t>First and last name</w:t>
      </w:r>
    </w:p>
    <w:p w:rsidR="002F4044" w:rsidRDefault="002F4044" w:rsidP="002F4044">
      <w:pPr>
        <w:pStyle w:val="ListParagraph"/>
        <w:numPr>
          <w:ilvl w:val="0"/>
          <w:numId w:val="42"/>
        </w:numPr>
        <w:spacing w:after="200" w:line="276" w:lineRule="auto"/>
      </w:pPr>
      <w:r>
        <w:t>Email address (used for forgotten password retrieval)</w:t>
      </w:r>
    </w:p>
    <w:p w:rsidR="002F4044" w:rsidRDefault="002F4044" w:rsidP="002F4044">
      <w:pPr>
        <w:pStyle w:val="ListParagraph"/>
        <w:numPr>
          <w:ilvl w:val="0"/>
          <w:numId w:val="42"/>
        </w:numPr>
        <w:spacing w:after="200" w:line="276" w:lineRule="auto"/>
      </w:pPr>
      <w:r>
        <w:t>Username</w:t>
      </w:r>
    </w:p>
    <w:p w:rsidR="002F4044" w:rsidRDefault="002F4044" w:rsidP="002F4044">
      <w:pPr>
        <w:pStyle w:val="ListParagraph"/>
        <w:numPr>
          <w:ilvl w:val="0"/>
          <w:numId w:val="42"/>
        </w:numPr>
        <w:spacing w:after="200" w:line="276" w:lineRule="auto"/>
      </w:pPr>
      <w:r>
        <w:t>Password</w:t>
      </w:r>
    </w:p>
    <w:p w:rsidR="002F4044" w:rsidRDefault="002F4044" w:rsidP="002F4044">
      <w:pPr>
        <w:pStyle w:val="ListParagraph"/>
        <w:numPr>
          <w:ilvl w:val="0"/>
          <w:numId w:val="42"/>
        </w:numPr>
        <w:spacing w:after="200" w:line="276" w:lineRule="auto"/>
      </w:pPr>
      <w:r>
        <w:t>User Role</w:t>
      </w:r>
    </w:p>
    <w:p w:rsidR="002F4044" w:rsidRDefault="002F4044" w:rsidP="002F4044"/>
    <w:p w:rsidR="00B11B7D" w:rsidRDefault="00B11B7D" w:rsidP="002F4044">
      <w:pPr>
        <w:rPr>
          <w:b/>
          <w:u w:val="single"/>
        </w:rPr>
      </w:pPr>
    </w:p>
    <w:p w:rsidR="00B11B7D" w:rsidRDefault="00B11B7D" w:rsidP="002F4044">
      <w:pPr>
        <w:rPr>
          <w:b/>
          <w:u w:val="single"/>
        </w:rPr>
      </w:pPr>
    </w:p>
    <w:p w:rsidR="00B11B7D" w:rsidRDefault="00B11B7D" w:rsidP="002F4044">
      <w:pPr>
        <w:rPr>
          <w:b/>
          <w:u w:val="single"/>
        </w:rPr>
      </w:pPr>
    </w:p>
    <w:p w:rsidR="00B11B7D" w:rsidRDefault="00B11B7D" w:rsidP="002F4044">
      <w:pPr>
        <w:rPr>
          <w:b/>
          <w:u w:val="single"/>
        </w:rPr>
      </w:pPr>
    </w:p>
    <w:p w:rsidR="00B11B7D" w:rsidRDefault="00B11B7D" w:rsidP="002F4044">
      <w:pPr>
        <w:rPr>
          <w:b/>
          <w:u w:val="single"/>
        </w:rPr>
      </w:pPr>
    </w:p>
    <w:p w:rsidR="00B11B7D" w:rsidRDefault="00B11B7D" w:rsidP="002F4044">
      <w:pPr>
        <w:rPr>
          <w:b/>
          <w:u w:val="single"/>
        </w:rPr>
      </w:pPr>
    </w:p>
    <w:p w:rsidR="00B11B7D" w:rsidRDefault="00B11B7D" w:rsidP="002F4044">
      <w:pPr>
        <w:rPr>
          <w:b/>
          <w:u w:val="single"/>
        </w:rPr>
      </w:pPr>
    </w:p>
    <w:p w:rsidR="00B11B7D" w:rsidRDefault="00B11B7D" w:rsidP="002F4044">
      <w:pPr>
        <w:rPr>
          <w:b/>
          <w:u w:val="single"/>
        </w:rPr>
      </w:pPr>
    </w:p>
    <w:p w:rsidR="00B11B7D" w:rsidRDefault="00B11B7D" w:rsidP="002F4044">
      <w:pPr>
        <w:rPr>
          <w:b/>
          <w:u w:val="single"/>
        </w:rPr>
      </w:pPr>
    </w:p>
    <w:p w:rsidR="00B11B7D" w:rsidRDefault="00B11B7D" w:rsidP="002F4044">
      <w:pPr>
        <w:rPr>
          <w:b/>
          <w:u w:val="single"/>
        </w:rPr>
      </w:pPr>
    </w:p>
    <w:p w:rsidR="00B11B7D" w:rsidRDefault="00B11B7D" w:rsidP="002F4044">
      <w:pPr>
        <w:rPr>
          <w:b/>
          <w:u w:val="single"/>
        </w:rPr>
      </w:pPr>
    </w:p>
    <w:p w:rsidR="00B11B7D" w:rsidRDefault="00B11B7D" w:rsidP="002F4044">
      <w:pPr>
        <w:rPr>
          <w:b/>
          <w:u w:val="single"/>
        </w:rPr>
      </w:pPr>
    </w:p>
    <w:p w:rsidR="00B11B7D" w:rsidRDefault="00B11B7D" w:rsidP="002F4044">
      <w:pPr>
        <w:rPr>
          <w:b/>
          <w:u w:val="single"/>
        </w:rPr>
      </w:pPr>
    </w:p>
    <w:p w:rsidR="00B11B7D" w:rsidRDefault="00B11B7D" w:rsidP="002F4044">
      <w:pPr>
        <w:rPr>
          <w:b/>
          <w:u w:val="single"/>
        </w:rPr>
      </w:pPr>
    </w:p>
    <w:p w:rsidR="00B11B7D" w:rsidRDefault="00B11B7D" w:rsidP="002F4044">
      <w:pPr>
        <w:rPr>
          <w:b/>
          <w:u w:val="single"/>
        </w:rPr>
      </w:pPr>
    </w:p>
    <w:p w:rsidR="00B11B7D" w:rsidRDefault="00B11B7D" w:rsidP="002F4044">
      <w:pPr>
        <w:rPr>
          <w:b/>
          <w:u w:val="single"/>
        </w:rPr>
      </w:pPr>
    </w:p>
    <w:p w:rsidR="00B11B7D" w:rsidRDefault="00B11B7D" w:rsidP="002F4044">
      <w:pPr>
        <w:rPr>
          <w:b/>
          <w:u w:val="single"/>
        </w:rPr>
      </w:pPr>
    </w:p>
    <w:p w:rsidR="00B11B7D" w:rsidRDefault="00B11B7D" w:rsidP="002F4044">
      <w:pPr>
        <w:rPr>
          <w:b/>
          <w:u w:val="single"/>
        </w:rPr>
      </w:pPr>
    </w:p>
    <w:p w:rsidR="002F4044" w:rsidRPr="007E3304" w:rsidRDefault="002F4044" w:rsidP="002F4044">
      <w:pPr>
        <w:rPr>
          <w:b/>
          <w:u w:val="single"/>
        </w:rPr>
      </w:pPr>
      <w:r w:rsidRPr="007E3304">
        <w:rPr>
          <w:b/>
          <w:u w:val="single"/>
        </w:rPr>
        <w:t>Alerts and Notifications</w:t>
      </w:r>
    </w:p>
    <w:p w:rsidR="002F4044" w:rsidRDefault="002F4044" w:rsidP="002F4044">
      <w:r w:rsidRPr="00E0702E">
        <w:t>Clicking the</w:t>
      </w:r>
      <w:r>
        <w:t xml:space="preserve"> Alerts and Notifications menu will bring you to the Manage page for all Alerts and Notifications currently set up on the DACS system. These can be custom made for a wide variety of parameters that could occur within the system. Hitting the Create Alert button will open the following page:</w:t>
      </w:r>
    </w:p>
    <w:p w:rsidR="00B11B7D" w:rsidRDefault="00B11B7D" w:rsidP="002F4044"/>
    <w:p w:rsidR="002F4044" w:rsidRDefault="002F4044" w:rsidP="002F4044">
      <w:pPr>
        <w:jc w:val="center"/>
      </w:pPr>
      <w:r>
        <w:rPr>
          <w:noProof/>
        </w:rPr>
        <w:drawing>
          <wp:inline distT="0" distB="0" distL="0" distR="0" wp14:anchorId="20922712" wp14:editId="21F1A639">
            <wp:extent cx="4000500" cy="3004649"/>
            <wp:effectExtent l="0" t="0" r="0" b="5715"/>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figure Alerts.png"/>
                    <pic:cNvPicPr/>
                  </pic:nvPicPr>
                  <pic:blipFill>
                    <a:blip r:embed="rId52">
                      <a:extLst>
                        <a:ext uri="{28A0092B-C50C-407E-A947-70E740481C1C}">
                          <a14:useLocalDpi xmlns:a14="http://schemas.microsoft.com/office/drawing/2010/main" val="0"/>
                        </a:ext>
                      </a:extLst>
                    </a:blip>
                    <a:stretch>
                      <a:fillRect/>
                    </a:stretch>
                  </pic:blipFill>
                  <pic:spPr>
                    <a:xfrm>
                      <a:off x="0" y="0"/>
                      <a:ext cx="4005374" cy="3008310"/>
                    </a:xfrm>
                    <a:prstGeom prst="rect">
                      <a:avLst/>
                    </a:prstGeom>
                  </pic:spPr>
                </pic:pic>
              </a:graphicData>
            </a:graphic>
          </wp:inline>
        </w:drawing>
      </w:r>
    </w:p>
    <w:p w:rsidR="00B11B7D" w:rsidRDefault="00B11B7D" w:rsidP="002F4044">
      <w:pPr>
        <w:jc w:val="center"/>
      </w:pPr>
    </w:p>
    <w:p w:rsidR="002F4044" w:rsidRDefault="002F4044" w:rsidP="002F4044">
      <w:r>
        <w:t>Some of the notable features in this screen include:</w:t>
      </w:r>
    </w:p>
    <w:p w:rsidR="002F4044" w:rsidRDefault="002F4044" w:rsidP="002F4044">
      <w:pPr>
        <w:pStyle w:val="ListParagraph"/>
        <w:numPr>
          <w:ilvl w:val="0"/>
          <w:numId w:val="42"/>
        </w:numPr>
        <w:spacing w:after="200" w:line="276" w:lineRule="auto"/>
      </w:pPr>
      <w:r>
        <w:t>Custom event name, description, severity</w:t>
      </w:r>
    </w:p>
    <w:p w:rsidR="002F4044" w:rsidRDefault="002F4044" w:rsidP="002F4044">
      <w:pPr>
        <w:pStyle w:val="ListParagraph"/>
        <w:numPr>
          <w:ilvl w:val="0"/>
          <w:numId w:val="42"/>
        </w:numPr>
        <w:spacing w:after="200" w:line="276" w:lineRule="auto"/>
      </w:pPr>
      <w:r>
        <w:t>Custom alert criteria which can apply to a single light, group of lights, or even a gateway</w:t>
      </w:r>
    </w:p>
    <w:p w:rsidR="002F4044" w:rsidRDefault="002F4044" w:rsidP="002F4044">
      <w:pPr>
        <w:pStyle w:val="ListParagraph"/>
        <w:numPr>
          <w:ilvl w:val="0"/>
          <w:numId w:val="42"/>
        </w:numPr>
        <w:spacing w:after="200" w:line="276" w:lineRule="auto"/>
      </w:pPr>
      <w:r>
        <w:t>Notification recipients</w:t>
      </w:r>
    </w:p>
    <w:p w:rsidR="002F4044" w:rsidRDefault="002F4044" w:rsidP="002F4044">
      <w:pPr>
        <w:pStyle w:val="ListParagraph"/>
        <w:numPr>
          <w:ilvl w:val="1"/>
          <w:numId w:val="42"/>
        </w:numPr>
        <w:spacing w:after="200" w:line="276" w:lineRule="auto"/>
      </w:pPr>
      <w:r>
        <w:t>Alerts can be sent to any number of recipients over a variety of methods including</w:t>
      </w:r>
    </w:p>
    <w:p w:rsidR="002F4044" w:rsidRDefault="002F4044" w:rsidP="002F4044">
      <w:pPr>
        <w:pStyle w:val="ListParagraph"/>
        <w:numPr>
          <w:ilvl w:val="2"/>
          <w:numId w:val="42"/>
        </w:numPr>
        <w:spacing w:after="200" w:line="276" w:lineRule="auto"/>
      </w:pPr>
      <w:r>
        <w:t>Twitter</w:t>
      </w:r>
    </w:p>
    <w:p w:rsidR="002F4044" w:rsidRDefault="002F4044" w:rsidP="002F4044">
      <w:pPr>
        <w:pStyle w:val="ListParagraph"/>
        <w:numPr>
          <w:ilvl w:val="2"/>
          <w:numId w:val="42"/>
        </w:numPr>
        <w:spacing w:after="200" w:line="276" w:lineRule="auto"/>
      </w:pPr>
      <w:r>
        <w:t>Email</w:t>
      </w:r>
    </w:p>
    <w:p w:rsidR="002F4044" w:rsidRDefault="002F4044" w:rsidP="002F4044">
      <w:pPr>
        <w:pStyle w:val="ListParagraph"/>
        <w:numPr>
          <w:ilvl w:val="2"/>
          <w:numId w:val="42"/>
        </w:numPr>
        <w:spacing w:after="200" w:line="276" w:lineRule="auto"/>
      </w:pPr>
      <w:r>
        <w:t>SMS</w:t>
      </w:r>
    </w:p>
    <w:p w:rsidR="002F4044" w:rsidRPr="006C6F89" w:rsidRDefault="002F4044" w:rsidP="002F4044">
      <w:pPr>
        <w:rPr>
          <w:b/>
          <w:color w:val="FF0000"/>
        </w:rPr>
      </w:pPr>
      <w:r w:rsidRPr="006C6F89">
        <w:rPr>
          <w:b/>
          <w:color w:val="FF0000"/>
        </w:rPr>
        <w:t>NOTE: Alerts can be tailored to custom parameters using the Alerts Rules Engine. Please refer to Alerts section for a more in-depth guide</w:t>
      </w:r>
    </w:p>
    <w:p w:rsidR="002F4044" w:rsidRDefault="002F4044" w:rsidP="002F4044"/>
    <w:p w:rsidR="002F4044" w:rsidRDefault="002F4044" w:rsidP="002F4044"/>
    <w:p w:rsidR="002F4044" w:rsidRDefault="002F4044" w:rsidP="002F4044"/>
    <w:p w:rsidR="002F4044" w:rsidRDefault="002F4044" w:rsidP="002F4044"/>
    <w:p w:rsidR="002F4044" w:rsidRDefault="002F4044" w:rsidP="002F4044"/>
    <w:p w:rsidR="002F4044" w:rsidRDefault="002F4044" w:rsidP="002F4044"/>
    <w:p w:rsidR="002F4044" w:rsidRDefault="002F4044" w:rsidP="002F4044"/>
    <w:p w:rsidR="002F4044" w:rsidRDefault="002F4044" w:rsidP="002F4044"/>
    <w:p w:rsidR="00B11B7D" w:rsidRDefault="00B11B7D" w:rsidP="002F4044">
      <w:pPr>
        <w:jc w:val="center"/>
        <w:rPr>
          <w:b/>
          <w:sz w:val="32"/>
          <w:szCs w:val="32"/>
          <w:u w:val="single"/>
        </w:rPr>
      </w:pPr>
    </w:p>
    <w:p w:rsidR="00B11B7D" w:rsidRDefault="00B11B7D" w:rsidP="002F4044">
      <w:pPr>
        <w:jc w:val="center"/>
        <w:rPr>
          <w:b/>
          <w:sz w:val="32"/>
          <w:szCs w:val="32"/>
          <w:u w:val="single"/>
        </w:rPr>
      </w:pPr>
    </w:p>
    <w:p w:rsidR="002F4044" w:rsidRDefault="002F4044" w:rsidP="002F4044">
      <w:pPr>
        <w:jc w:val="center"/>
        <w:rPr>
          <w:b/>
          <w:sz w:val="32"/>
          <w:szCs w:val="32"/>
          <w:u w:val="single"/>
        </w:rPr>
      </w:pPr>
      <w:r w:rsidRPr="0077613B">
        <w:rPr>
          <w:b/>
          <w:sz w:val="32"/>
          <w:szCs w:val="32"/>
          <w:u w:val="single"/>
        </w:rPr>
        <w:t>Devices</w:t>
      </w:r>
    </w:p>
    <w:p w:rsidR="00B11B7D" w:rsidRDefault="00B11B7D" w:rsidP="002F4044">
      <w:pPr>
        <w:jc w:val="center"/>
        <w:rPr>
          <w:b/>
          <w:sz w:val="32"/>
          <w:szCs w:val="32"/>
          <w:u w:val="single"/>
        </w:rPr>
      </w:pPr>
    </w:p>
    <w:p w:rsidR="002F4044" w:rsidRDefault="002F4044" w:rsidP="002F4044">
      <w:pPr>
        <w:jc w:val="center"/>
        <w:rPr>
          <w:b/>
          <w:sz w:val="32"/>
          <w:szCs w:val="32"/>
          <w:u w:val="single"/>
        </w:rPr>
      </w:pPr>
      <w:r>
        <w:rPr>
          <w:b/>
          <w:noProof/>
          <w:sz w:val="32"/>
          <w:szCs w:val="32"/>
          <w:u w:val="single"/>
        </w:rPr>
        <w:drawing>
          <wp:inline distT="0" distB="0" distL="0" distR="0" wp14:anchorId="4E829386" wp14:editId="02626C14">
            <wp:extent cx="4705350" cy="3038398"/>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vice manage.png"/>
                    <pic:cNvPicPr/>
                  </pic:nvPicPr>
                  <pic:blipFill>
                    <a:blip r:embed="rId45">
                      <a:extLst>
                        <a:ext uri="{28A0092B-C50C-407E-A947-70E740481C1C}">
                          <a14:useLocalDpi xmlns:a14="http://schemas.microsoft.com/office/drawing/2010/main" val="0"/>
                        </a:ext>
                      </a:extLst>
                    </a:blip>
                    <a:stretch>
                      <a:fillRect/>
                    </a:stretch>
                  </pic:blipFill>
                  <pic:spPr>
                    <a:xfrm>
                      <a:off x="0" y="0"/>
                      <a:ext cx="4707253" cy="3039627"/>
                    </a:xfrm>
                    <a:prstGeom prst="rect">
                      <a:avLst/>
                    </a:prstGeom>
                  </pic:spPr>
                </pic:pic>
              </a:graphicData>
            </a:graphic>
          </wp:inline>
        </w:drawing>
      </w:r>
    </w:p>
    <w:p w:rsidR="00B11B7D" w:rsidRPr="0077613B" w:rsidRDefault="00B11B7D" w:rsidP="002F4044">
      <w:pPr>
        <w:jc w:val="center"/>
        <w:rPr>
          <w:b/>
          <w:sz w:val="32"/>
          <w:szCs w:val="32"/>
          <w:u w:val="single"/>
        </w:rPr>
      </w:pPr>
    </w:p>
    <w:p w:rsidR="002F4044" w:rsidRDefault="002F4044" w:rsidP="002F4044">
      <w:r>
        <w:t xml:space="preserve">Clicking the devices screen on the main page will bring you to the </w:t>
      </w:r>
      <w:r w:rsidRPr="0077613B">
        <w:rPr>
          <w:b/>
        </w:rPr>
        <w:t>Manage Devices</w:t>
      </w:r>
      <w:r>
        <w:t xml:space="preserve"> page. This is the same page that can be accessed from the </w:t>
      </w:r>
      <w:r w:rsidRPr="0077613B">
        <w:rPr>
          <w:b/>
        </w:rPr>
        <w:t>System Configuration</w:t>
      </w:r>
      <w:r>
        <w:t xml:space="preserve"> menu. Use this page to manage/view all devices currently connected to your DACS system. You can also use this page to:</w:t>
      </w:r>
    </w:p>
    <w:p w:rsidR="002F4044" w:rsidRDefault="002F4044" w:rsidP="002F4044">
      <w:pPr>
        <w:pStyle w:val="ListParagraph"/>
        <w:numPr>
          <w:ilvl w:val="1"/>
          <w:numId w:val="42"/>
        </w:numPr>
        <w:spacing w:after="200" w:line="276" w:lineRule="auto"/>
      </w:pPr>
      <w:r>
        <w:t>Identify individual lights</w:t>
      </w:r>
    </w:p>
    <w:p w:rsidR="002F4044" w:rsidRDefault="002F4044" w:rsidP="002F4044">
      <w:pPr>
        <w:pStyle w:val="ListParagraph"/>
        <w:numPr>
          <w:ilvl w:val="1"/>
          <w:numId w:val="42"/>
        </w:numPr>
        <w:spacing w:after="200" w:line="276" w:lineRule="auto"/>
      </w:pPr>
      <w:r>
        <w:t>Rename lights</w:t>
      </w:r>
    </w:p>
    <w:p w:rsidR="002F4044" w:rsidRDefault="002F4044" w:rsidP="002F4044">
      <w:pPr>
        <w:pStyle w:val="ListParagraph"/>
        <w:numPr>
          <w:ilvl w:val="1"/>
          <w:numId w:val="42"/>
        </w:numPr>
        <w:spacing w:after="200" w:line="276" w:lineRule="auto"/>
      </w:pPr>
      <w:r>
        <w:t>Delete lights</w:t>
      </w:r>
    </w:p>
    <w:p w:rsidR="002F4044" w:rsidRDefault="002F4044" w:rsidP="002F4044">
      <w:pPr>
        <w:pStyle w:val="ListParagraph"/>
        <w:numPr>
          <w:ilvl w:val="1"/>
          <w:numId w:val="42"/>
        </w:numPr>
        <w:spacing w:after="200" w:line="276" w:lineRule="auto"/>
      </w:pPr>
      <w:r>
        <w:t>Verify light communication</w:t>
      </w:r>
    </w:p>
    <w:p w:rsidR="002F4044" w:rsidRDefault="002F4044" w:rsidP="002F4044">
      <w:pPr>
        <w:pStyle w:val="ListParagraph"/>
        <w:numPr>
          <w:ilvl w:val="1"/>
          <w:numId w:val="42"/>
        </w:numPr>
        <w:spacing w:after="200" w:line="276" w:lineRule="auto"/>
      </w:pPr>
      <w:r>
        <w:t>Get various information about light</w:t>
      </w:r>
    </w:p>
    <w:p w:rsidR="002F4044" w:rsidRDefault="002F4044" w:rsidP="002F4044">
      <w:pPr>
        <w:pStyle w:val="ListParagraph"/>
        <w:numPr>
          <w:ilvl w:val="2"/>
          <w:numId w:val="42"/>
        </w:numPr>
        <w:spacing w:after="200" w:line="276" w:lineRule="auto"/>
      </w:pPr>
      <w:r>
        <w:t>RF signal Strength</w:t>
      </w:r>
    </w:p>
    <w:p w:rsidR="002F4044" w:rsidRDefault="002F4044" w:rsidP="002F4044">
      <w:pPr>
        <w:pStyle w:val="ListParagraph"/>
        <w:numPr>
          <w:ilvl w:val="2"/>
          <w:numId w:val="42"/>
        </w:numPr>
        <w:spacing w:after="200" w:line="276" w:lineRule="auto"/>
      </w:pPr>
      <w:r>
        <w:t>RF parent</w:t>
      </w:r>
    </w:p>
    <w:p w:rsidR="002F4044" w:rsidRDefault="002F4044" w:rsidP="002F4044">
      <w:pPr>
        <w:pStyle w:val="ListParagraph"/>
        <w:numPr>
          <w:ilvl w:val="2"/>
          <w:numId w:val="42"/>
        </w:numPr>
        <w:spacing w:after="200" w:line="276" w:lineRule="auto"/>
      </w:pPr>
      <w:r>
        <w:t>UID</w:t>
      </w:r>
    </w:p>
    <w:p w:rsidR="002F4044" w:rsidRDefault="002F4044" w:rsidP="002F4044">
      <w:pPr>
        <w:pStyle w:val="ListParagraph"/>
        <w:numPr>
          <w:ilvl w:val="2"/>
          <w:numId w:val="42"/>
        </w:numPr>
        <w:spacing w:after="200" w:line="276" w:lineRule="auto"/>
      </w:pPr>
      <w:r>
        <w:t>Temp</w:t>
      </w:r>
    </w:p>
    <w:p w:rsidR="002F4044" w:rsidRDefault="002F4044" w:rsidP="002F4044">
      <w:pPr>
        <w:pStyle w:val="ListParagraph"/>
        <w:numPr>
          <w:ilvl w:val="2"/>
          <w:numId w:val="42"/>
        </w:numPr>
        <w:spacing w:after="200" w:line="276" w:lineRule="auto"/>
      </w:pPr>
      <w:r>
        <w:t>Lumens Output</w:t>
      </w:r>
    </w:p>
    <w:p w:rsidR="002F4044" w:rsidRPr="003F1871" w:rsidRDefault="002F4044" w:rsidP="002F4044">
      <w:pPr>
        <w:rPr>
          <w:b/>
          <w:color w:val="FF0000"/>
        </w:rPr>
      </w:pPr>
      <w:r w:rsidRPr="003F1871">
        <w:rPr>
          <w:b/>
          <w:color w:val="FF0000"/>
        </w:rPr>
        <w:t>NOTE: If you are looking to add new devices, you will need to do this using the System Configuration Menu. See section about connecting devices for a more in-depth guide</w:t>
      </w:r>
    </w:p>
    <w:p w:rsidR="002F4044" w:rsidRDefault="002F4044" w:rsidP="002F4044">
      <w:pPr>
        <w:rPr>
          <w:b/>
        </w:rPr>
      </w:pPr>
    </w:p>
    <w:p w:rsidR="002F4044" w:rsidRPr="0077613B" w:rsidRDefault="002F4044" w:rsidP="002F4044">
      <w:pPr>
        <w:rPr>
          <w:b/>
        </w:rPr>
      </w:pPr>
    </w:p>
    <w:p w:rsidR="002F4044" w:rsidRDefault="002F4044" w:rsidP="002F4044"/>
    <w:p w:rsidR="002F4044" w:rsidRDefault="002F4044" w:rsidP="002F4044"/>
    <w:p w:rsidR="00B11B7D" w:rsidRDefault="00B11B7D" w:rsidP="002F4044">
      <w:pPr>
        <w:jc w:val="center"/>
        <w:rPr>
          <w:b/>
          <w:sz w:val="32"/>
          <w:szCs w:val="32"/>
          <w:u w:val="single"/>
        </w:rPr>
      </w:pPr>
    </w:p>
    <w:p w:rsidR="00B11B7D" w:rsidRDefault="00B11B7D" w:rsidP="002F4044">
      <w:pPr>
        <w:jc w:val="center"/>
        <w:rPr>
          <w:b/>
          <w:sz w:val="32"/>
          <w:szCs w:val="32"/>
          <w:u w:val="single"/>
        </w:rPr>
      </w:pPr>
    </w:p>
    <w:p w:rsidR="00B11B7D" w:rsidRDefault="00B11B7D" w:rsidP="002F4044">
      <w:pPr>
        <w:jc w:val="center"/>
        <w:rPr>
          <w:b/>
          <w:sz w:val="32"/>
          <w:szCs w:val="32"/>
          <w:u w:val="single"/>
        </w:rPr>
      </w:pPr>
    </w:p>
    <w:p w:rsidR="002F4044" w:rsidRDefault="002F4044" w:rsidP="002F4044">
      <w:pPr>
        <w:jc w:val="center"/>
        <w:rPr>
          <w:b/>
          <w:sz w:val="32"/>
          <w:szCs w:val="32"/>
          <w:u w:val="single"/>
        </w:rPr>
      </w:pPr>
      <w:r w:rsidRPr="00975DF6">
        <w:rPr>
          <w:b/>
          <w:sz w:val="32"/>
          <w:szCs w:val="32"/>
          <w:u w:val="single"/>
        </w:rPr>
        <w:t>Alerts</w:t>
      </w:r>
    </w:p>
    <w:p w:rsidR="00B11B7D" w:rsidRDefault="00B11B7D" w:rsidP="002F4044">
      <w:pPr>
        <w:jc w:val="center"/>
        <w:rPr>
          <w:b/>
          <w:sz w:val="32"/>
          <w:szCs w:val="32"/>
          <w:u w:val="single"/>
        </w:rPr>
      </w:pPr>
    </w:p>
    <w:p w:rsidR="002F4044" w:rsidRDefault="002F4044" w:rsidP="002F4044">
      <w:pPr>
        <w:jc w:val="center"/>
        <w:rPr>
          <w:b/>
          <w:sz w:val="32"/>
          <w:szCs w:val="32"/>
          <w:u w:val="single"/>
        </w:rPr>
      </w:pPr>
      <w:r>
        <w:rPr>
          <w:b/>
          <w:noProof/>
          <w:sz w:val="32"/>
          <w:szCs w:val="32"/>
          <w:u w:val="single"/>
        </w:rPr>
        <w:drawing>
          <wp:inline distT="0" distB="0" distL="0" distR="0" wp14:anchorId="14D8DA10" wp14:editId="5E326464">
            <wp:extent cx="5943600" cy="898525"/>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nage Alerts.png"/>
                    <pic:cNvPicPr/>
                  </pic:nvPicPr>
                  <pic:blipFill>
                    <a:blip r:embed="rId53">
                      <a:extLst>
                        <a:ext uri="{28A0092B-C50C-407E-A947-70E740481C1C}">
                          <a14:useLocalDpi xmlns:a14="http://schemas.microsoft.com/office/drawing/2010/main" val="0"/>
                        </a:ext>
                      </a:extLst>
                    </a:blip>
                    <a:stretch>
                      <a:fillRect/>
                    </a:stretch>
                  </pic:blipFill>
                  <pic:spPr>
                    <a:xfrm>
                      <a:off x="0" y="0"/>
                      <a:ext cx="5943600" cy="898525"/>
                    </a:xfrm>
                    <a:prstGeom prst="rect">
                      <a:avLst/>
                    </a:prstGeom>
                  </pic:spPr>
                </pic:pic>
              </a:graphicData>
            </a:graphic>
          </wp:inline>
        </w:drawing>
      </w:r>
    </w:p>
    <w:p w:rsidR="00B11B7D" w:rsidRPr="00975DF6" w:rsidRDefault="00B11B7D" w:rsidP="002F4044">
      <w:pPr>
        <w:jc w:val="center"/>
        <w:rPr>
          <w:b/>
          <w:sz w:val="32"/>
          <w:szCs w:val="32"/>
          <w:u w:val="single"/>
        </w:rPr>
      </w:pPr>
    </w:p>
    <w:p w:rsidR="002F4044" w:rsidRDefault="002F4044" w:rsidP="002F4044">
      <w:r>
        <w:t xml:space="preserve">Clicking the </w:t>
      </w:r>
      <w:r w:rsidRPr="0077613B">
        <w:rPr>
          <w:b/>
        </w:rPr>
        <w:t>Alerts</w:t>
      </w:r>
      <w:r>
        <w:t xml:space="preserve"> menu on the main page will bring you to the </w:t>
      </w:r>
      <w:r w:rsidRPr="0077613B">
        <w:rPr>
          <w:b/>
        </w:rPr>
        <w:t xml:space="preserve">Manage </w:t>
      </w:r>
      <w:r>
        <w:rPr>
          <w:b/>
        </w:rPr>
        <w:t>Alerts</w:t>
      </w:r>
      <w:r>
        <w:t xml:space="preserve"> page. This is different than the </w:t>
      </w:r>
      <w:r w:rsidRPr="00975DF6">
        <w:rPr>
          <w:b/>
        </w:rPr>
        <w:t>Alerts Configuration</w:t>
      </w:r>
      <w:r>
        <w:t xml:space="preserve"> page which can be accessed from the </w:t>
      </w:r>
      <w:r w:rsidRPr="0077613B">
        <w:rPr>
          <w:b/>
        </w:rPr>
        <w:t>System Configuration</w:t>
      </w:r>
      <w:r>
        <w:t xml:space="preserve"> menu. Use this page to view all current active and acknowledged alarms on the system:</w:t>
      </w:r>
    </w:p>
    <w:p w:rsidR="002F4044" w:rsidRDefault="002F4044" w:rsidP="002F4044">
      <w:pPr>
        <w:pStyle w:val="ListParagraph"/>
        <w:numPr>
          <w:ilvl w:val="1"/>
          <w:numId w:val="42"/>
        </w:numPr>
        <w:spacing w:after="200" w:line="276" w:lineRule="auto"/>
      </w:pPr>
      <w:r>
        <w:t xml:space="preserve">View in-depth info on each alert  by clicking the </w:t>
      </w:r>
      <w:r w:rsidRPr="00975DF6">
        <w:rPr>
          <w:b/>
        </w:rPr>
        <w:t>Manage</w:t>
      </w:r>
      <w:r>
        <w:t xml:space="preserve"> button</w:t>
      </w:r>
    </w:p>
    <w:p w:rsidR="002F4044" w:rsidRDefault="002F4044" w:rsidP="002F4044">
      <w:pPr>
        <w:pStyle w:val="ListParagraph"/>
        <w:numPr>
          <w:ilvl w:val="1"/>
          <w:numId w:val="42"/>
        </w:numPr>
        <w:spacing w:after="200" w:line="276" w:lineRule="auto"/>
      </w:pPr>
      <w:r>
        <w:t xml:space="preserve">Acknowledge alerts </w:t>
      </w:r>
    </w:p>
    <w:p w:rsidR="002F4044" w:rsidRDefault="002F4044" w:rsidP="002F4044">
      <w:pPr>
        <w:pStyle w:val="ListParagraph"/>
        <w:numPr>
          <w:ilvl w:val="1"/>
          <w:numId w:val="42"/>
        </w:numPr>
        <w:spacing w:after="200" w:line="276" w:lineRule="auto"/>
      </w:pPr>
      <w:r>
        <w:t>Delete Acknowledged alerts</w:t>
      </w:r>
    </w:p>
    <w:p w:rsidR="002F4044" w:rsidRDefault="002F4044" w:rsidP="002F4044"/>
    <w:p w:rsidR="002F4044" w:rsidRDefault="002F4044" w:rsidP="002F4044">
      <w:pPr>
        <w:jc w:val="center"/>
        <w:rPr>
          <w:b/>
          <w:sz w:val="32"/>
          <w:szCs w:val="32"/>
          <w:u w:val="single"/>
        </w:rPr>
      </w:pPr>
      <w:r w:rsidRPr="00975DF6">
        <w:rPr>
          <w:b/>
          <w:sz w:val="32"/>
          <w:szCs w:val="32"/>
          <w:u w:val="single"/>
        </w:rPr>
        <w:t>Reporting</w:t>
      </w:r>
    </w:p>
    <w:p w:rsidR="00B11B7D" w:rsidRDefault="00B11B7D" w:rsidP="002F4044">
      <w:pPr>
        <w:jc w:val="center"/>
        <w:rPr>
          <w:b/>
          <w:sz w:val="32"/>
          <w:szCs w:val="32"/>
          <w:u w:val="single"/>
        </w:rPr>
      </w:pPr>
    </w:p>
    <w:p w:rsidR="002F4044" w:rsidRDefault="002F4044" w:rsidP="002F4044">
      <w:pPr>
        <w:jc w:val="center"/>
        <w:rPr>
          <w:b/>
          <w:sz w:val="32"/>
          <w:szCs w:val="32"/>
          <w:u w:val="single"/>
        </w:rPr>
      </w:pPr>
      <w:r>
        <w:rPr>
          <w:b/>
          <w:noProof/>
          <w:sz w:val="32"/>
          <w:szCs w:val="32"/>
          <w:u w:val="single"/>
        </w:rPr>
        <w:drawing>
          <wp:inline distT="0" distB="0" distL="0" distR="0" wp14:anchorId="4E42333C" wp14:editId="5CB455A5">
            <wp:extent cx="5943600" cy="1254125"/>
            <wp:effectExtent l="0" t="0" r="0" b="317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nage Reporting.png"/>
                    <pic:cNvPicPr/>
                  </pic:nvPicPr>
                  <pic:blipFill>
                    <a:blip r:embed="rId54">
                      <a:extLst>
                        <a:ext uri="{28A0092B-C50C-407E-A947-70E740481C1C}">
                          <a14:useLocalDpi xmlns:a14="http://schemas.microsoft.com/office/drawing/2010/main" val="0"/>
                        </a:ext>
                      </a:extLst>
                    </a:blip>
                    <a:stretch>
                      <a:fillRect/>
                    </a:stretch>
                  </pic:blipFill>
                  <pic:spPr>
                    <a:xfrm>
                      <a:off x="0" y="0"/>
                      <a:ext cx="5943600" cy="1254125"/>
                    </a:xfrm>
                    <a:prstGeom prst="rect">
                      <a:avLst/>
                    </a:prstGeom>
                  </pic:spPr>
                </pic:pic>
              </a:graphicData>
            </a:graphic>
          </wp:inline>
        </w:drawing>
      </w:r>
    </w:p>
    <w:p w:rsidR="00B11B7D" w:rsidRPr="00975DF6" w:rsidRDefault="00B11B7D" w:rsidP="002F4044">
      <w:pPr>
        <w:jc w:val="center"/>
        <w:rPr>
          <w:b/>
          <w:sz w:val="32"/>
          <w:szCs w:val="32"/>
          <w:u w:val="single"/>
        </w:rPr>
      </w:pPr>
    </w:p>
    <w:p w:rsidR="002F4044" w:rsidRDefault="002F4044" w:rsidP="002F4044">
      <w:r>
        <w:t xml:space="preserve">Clicking the </w:t>
      </w:r>
      <w:r w:rsidRPr="003F1871">
        <w:rPr>
          <w:b/>
        </w:rPr>
        <w:t>Reporting</w:t>
      </w:r>
      <w:r>
        <w:t xml:space="preserve"> menu on the main page will bring you to the </w:t>
      </w:r>
      <w:r w:rsidRPr="003F1871">
        <w:rPr>
          <w:b/>
        </w:rPr>
        <w:t>Reporting</w:t>
      </w:r>
      <w:r>
        <w:t xml:space="preserve"> page. Use this page to print out power reports for various lighting configurations. Select desired group and time period and select the Go button to save a custom report file</w:t>
      </w:r>
    </w:p>
    <w:p w:rsidR="002F4044" w:rsidRDefault="002F4044" w:rsidP="002F4044"/>
    <w:p w:rsidR="002F4044" w:rsidRDefault="002F4044" w:rsidP="002F4044"/>
    <w:p w:rsidR="002F4044" w:rsidRDefault="002F4044" w:rsidP="002F4044"/>
    <w:p w:rsidR="002F4044" w:rsidRDefault="002F4044" w:rsidP="002F4044"/>
    <w:p w:rsidR="002F4044" w:rsidRDefault="002F4044" w:rsidP="002F4044"/>
    <w:p w:rsidR="002F4044" w:rsidRDefault="002F4044" w:rsidP="002F4044"/>
    <w:p w:rsidR="00B11B7D" w:rsidRDefault="00B11B7D" w:rsidP="002F4044"/>
    <w:p w:rsidR="00B11B7D" w:rsidRDefault="00B11B7D" w:rsidP="002F4044"/>
    <w:p w:rsidR="00B11B7D" w:rsidRDefault="00B11B7D" w:rsidP="002F4044"/>
    <w:p w:rsidR="00B11B7D" w:rsidRDefault="00B11B7D" w:rsidP="002F4044"/>
    <w:p w:rsidR="00B11B7D" w:rsidRDefault="00B11B7D" w:rsidP="002F4044"/>
    <w:p w:rsidR="00B11B7D" w:rsidRDefault="00B11B7D" w:rsidP="002F4044"/>
    <w:p w:rsidR="002F4044" w:rsidRDefault="002F4044" w:rsidP="002F4044"/>
    <w:p w:rsidR="002F4044" w:rsidRDefault="002F4044" w:rsidP="002F4044">
      <w:pPr>
        <w:jc w:val="center"/>
        <w:rPr>
          <w:b/>
          <w:sz w:val="32"/>
          <w:szCs w:val="32"/>
          <w:u w:val="single"/>
        </w:rPr>
      </w:pPr>
      <w:r w:rsidRPr="00B947F2">
        <w:rPr>
          <w:b/>
          <w:sz w:val="32"/>
          <w:szCs w:val="32"/>
          <w:u w:val="single"/>
        </w:rPr>
        <w:t>Group Control</w:t>
      </w:r>
    </w:p>
    <w:p w:rsidR="00B11B7D" w:rsidRDefault="00B11B7D" w:rsidP="002F4044">
      <w:pPr>
        <w:jc w:val="center"/>
        <w:rPr>
          <w:b/>
          <w:sz w:val="32"/>
          <w:szCs w:val="32"/>
          <w:u w:val="single"/>
        </w:rPr>
      </w:pPr>
    </w:p>
    <w:p w:rsidR="002F4044" w:rsidRDefault="002F4044" w:rsidP="002F4044">
      <w:pPr>
        <w:jc w:val="center"/>
        <w:rPr>
          <w:b/>
          <w:sz w:val="32"/>
          <w:szCs w:val="32"/>
          <w:u w:val="single"/>
        </w:rPr>
      </w:pPr>
      <w:r>
        <w:rPr>
          <w:b/>
          <w:noProof/>
          <w:sz w:val="32"/>
          <w:szCs w:val="32"/>
          <w:u w:val="single"/>
        </w:rPr>
        <w:drawing>
          <wp:inline distT="0" distB="0" distL="0" distR="0" wp14:anchorId="0D467469" wp14:editId="62EC8EF9">
            <wp:extent cx="5943600" cy="1372235"/>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nage Group Control.png"/>
                    <pic:cNvPicPr/>
                  </pic:nvPicPr>
                  <pic:blipFill>
                    <a:blip r:embed="rId55">
                      <a:extLst>
                        <a:ext uri="{28A0092B-C50C-407E-A947-70E740481C1C}">
                          <a14:useLocalDpi xmlns:a14="http://schemas.microsoft.com/office/drawing/2010/main" val="0"/>
                        </a:ext>
                      </a:extLst>
                    </a:blip>
                    <a:stretch>
                      <a:fillRect/>
                    </a:stretch>
                  </pic:blipFill>
                  <pic:spPr>
                    <a:xfrm>
                      <a:off x="0" y="0"/>
                      <a:ext cx="5943600" cy="1372235"/>
                    </a:xfrm>
                    <a:prstGeom prst="rect">
                      <a:avLst/>
                    </a:prstGeom>
                  </pic:spPr>
                </pic:pic>
              </a:graphicData>
            </a:graphic>
          </wp:inline>
        </w:drawing>
      </w:r>
    </w:p>
    <w:p w:rsidR="00B11B7D" w:rsidRPr="00B947F2" w:rsidRDefault="00B11B7D" w:rsidP="002F4044">
      <w:pPr>
        <w:jc w:val="center"/>
        <w:rPr>
          <w:b/>
          <w:sz w:val="32"/>
          <w:szCs w:val="32"/>
          <w:u w:val="single"/>
        </w:rPr>
      </w:pPr>
    </w:p>
    <w:p w:rsidR="002F4044" w:rsidRDefault="002F4044" w:rsidP="002F4044">
      <w:r>
        <w:t xml:space="preserve">Clicking the </w:t>
      </w:r>
      <w:r w:rsidRPr="003F1871">
        <w:rPr>
          <w:b/>
        </w:rPr>
        <w:t>Group Control</w:t>
      </w:r>
      <w:r>
        <w:t xml:space="preserve"> menu on the main page will bring you to the </w:t>
      </w:r>
      <w:r w:rsidRPr="003F1871">
        <w:rPr>
          <w:b/>
        </w:rPr>
        <w:t>Group Control</w:t>
      </w:r>
      <w:r>
        <w:t xml:space="preserve"> page. Use this page to control groups of lights or all current lights connected to the system. To control these groups, you will need to override the schedule set for each group. The schedules will not resume until you click the resume button</w:t>
      </w:r>
    </w:p>
    <w:p w:rsidR="002F4044" w:rsidRDefault="002F4044" w:rsidP="002F4044">
      <w:r>
        <w:t xml:space="preserve">NOTE: Groups must be configured before they can be controlled. See </w:t>
      </w:r>
      <w:r w:rsidRPr="003F1871">
        <w:rPr>
          <w:b/>
        </w:rPr>
        <w:t>Group Configuration</w:t>
      </w:r>
      <w:r>
        <w:t xml:space="preserve"> section for a more in-depth guide</w:t>
      </w:r>
    </w:p>
    <w:p w:rsidR="002F4044" w:rsidRDefault="002F4044" w:rsidP="002F4044"/>
    <w:p w:rsidR="002F4044" w:rsidRDefault="002F4044" w:rsidP="002F4044">
      <w:pPr>
        <w:jc w:val="center"/>
        <w:rPr>
          <w:b/>
          <w:sz w:val="32"/>
          <w:szCs w:val="32"/>
          <w:u w:val="single"/>
        </w:rPr>
      </w:pPr>
      <w:r w:rsidRPr="003F1871">
        <w:rPr>
          <w:b/>
          <w:sz w:val="32"/>
          <w:szCs w:val="32"/>
          <w:u w:val="single"/>
        </w:rPr>
        <w:t>ADR Management</w:t>
      </w:r>
    </w:p>
    <w:p w:rsidR="00B11B7D" w:rsidRDefault="00B11B7D" w:rsidP="002F4044">
      <w:pPr>
        <w:jc w:val="center"/>
        <w:rPr>
          <w:b/>
          <w:sz w:val="32"/>
          <w:szCs w:val="32"/>
          <w:u w:val="single"/>
        </w:rPr>
      </w:pPr>
    </w:p>
    <w:p w:rsidR="002F4044" w:rsidRDefault="002F4044" w:rsidP="002F4044">
      <w:pPr>
        <w:jc w:val="center"/>
        <w:rPr>
          <w:b/>
          <w:sz w:val="32"/>
          <w:szCs w:val="32"/>
          <w:u w:val="single"/>
        </w:rPr>
      </w:pPr>
      <w:r>
        <w:rPr>
          <w:b/>
          <w:noProof/>
          <w:sz w:val="32"/>
          <w:szCs w:val="32"/>
          <w:u w:val="single"/>
        </w:rPr>
        <w:drawing>
          <wp:inline distT="0" distB="0" distL="0" distR="0" wp14:anchorId="2835D474" wp14:editId="3424327E">
            <wp:extent cx="5943600" cy="2113280"/>
            <wp:effectExtent l="0" t="0" r="0" b="127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nage ADR.png"/>
                    <pic:cNvPicPr/>
                  </pic:nvPicPr>
                  <pic:blipFill>
                    <a:blip r:embed="rId56">
                      <a:extLst>
                        <a:ext uri="{28A0092B-C50C-407E-A947-70E740481C1C}">
                          <a14:useLocalDpi xmlns:a14="http://schemas.microsoft.com/office/drawing/2010/main" val="0"/>
                        </a:ext>
                      </a:extLst>
                    </a:blip>
                    <a:stretch>
                      <a:fillRect/>
                    </a:stretch>
                  </pic:blipFill>
                  <pic:spPr>
                    <a:xfrm>
                      <a:off x="0" y="0"/>
                      <a:ext cx="5943600" cy="2113280"/>
                    </a:xfrm>
                    <a:prstGeom prst="rect">
                      <a:avLst/>
                    </a:prstGeom>
                  </pic:spPr>
                </pic:pic>
              </a:graphicData>
            </a:graphic>
          </wp:inline>
        </w:drawing>
      </w:r>
    </w:p>
    <w:p w:rsidR="00B11B7D" w:rsidRPr="003F1871" w:rsidRDefault="00B11B7D" w:rsidP="002F4044">
      <w:pPr>
        <w:jc w:val="center"/>
        <w:rPr>
          <w:b/>
          <w:sz w:val="32"/>
          <w:szCs w:val="32"/>
          <w:u w:val="single"/>
        </w:rPr>
      </w:pPr>
    </w:p>
    <w:p w:rsidR="002F4044" w:rsidRDefault="002F4044" w:rsidP="002F4044">
      <w:r>
        <w:t xml:space="preserve">Clicking the </w:t>
      </w:r>
      <w:r w:rsidRPr="006C6F89">
        <w:rPr>
          <w:b/>
        </w:rPr>
        <w:t>ADR Management</w:t>
      </w:r>
      <w:r>
        <w:t xml:space="preserve"> menu on the main page will bring you to the </w:t>
      </w:r>
      <w:r w:rsidRPr="006C6F89">
        <w:rPr>
          <w:b/>
        </w:rPr>
        <w:t>ADR Management</w:t>
      </w:r>
      <w:r>
        <w:t xml:space="preserve"> page. Use this page to view upcoming ADR events, Opt-out of events, and set desired stage profiles</w:t>
      </w:r>
      <w:r w:rsidR="00B11B7D">
        <w:t>.</w:t>
      </w:r>
    </w:p>
    <w:p w:rsidR="002F4044" w:rsidRPr="003F1871" w:rsidRDefault="002F4044" w:rsidP="002F4044">
      <w:pPr>
        <w:rPr>
          <w:b/>
          <w:color w:val="FF0000"/>
        </w:rPr>
      </w:pPr>
      <w:r w:rsidRPr="003F1871">
        <w:rPr>
          <w:b/>
          <w:color w:val="FF0000"/>
        </w:rPr>
        <w:t>NOTE: please see ADR Management section for a more in-depth guide</w:t>
      </w:r>
    </w:p>
    <w:p w:rsidR="002F4044" w:rsidRDefault="002F4044" w:rsidP="002F4044"/>
    <w:p w:rsidR="002F4044" w:rsidRDefault="002F4044" w:rsidP="002F4044"/>
    <w:p w:rsidR="002F4044" w:rsidRDefault="002F4044" w:rsidP="002F4044"/>
    <w:p w:rsidR="002F4044" w:rsidRDefault="002F4044" w:rsidP="002F4044"/>
    <w:p w:rsidR="002F4044" w:rsidRDefault="002F4044" w:rsidP="002F4044"/>
    <w:p w:rsidR="002F4044" w:rsidRDefault="002F4044" w:rsidP="002F4044"/>
    <w:p w:rsidR="002F4044" w:rsidRDefault="002F4044" w:rsidP="002F4044"/>
    <w:p w:rsidR="002F4044" w:rsidRDefault="002F4044" w:rsidP="002F4044"/>
    <w:p w:rsidR="002F4044" w:rsidRDefault="002F4044" w:rsidP="002F4044"/>
    <w:p w:rsidR="00412306" w:rsidRDefault="00412306" w:rsidP="009D67EB"/>
    <w:p w:rsidR="00412306" w:rsidRDefault="00BB6658" w:rsidP="009D67EB">
      <w:r w:rsidRPr="00412306">
        <w:rPr>
          <w:rFonts w:ascii="AvantGarde Bk BT" w:eastAsia="AvantGarde Bk BT" w:hAnsi="AvantGarde Bk BT" w:cs="AvantGarde Bk BT"/>
          <w:noProof/>
          <w:color w:val="231F20"/>
          <w:sz w:val="40"/>
          <w:szCs w:val="40"/>
        </w:rPr>
        <mc:AlternateContent>
          <mc:Choice Requires="wps">
            <w:drawing>
              <wp:anchor distT="0" distB="0" distL="114300" distR="114300" simplePos="0" relativeHeight="251652608" behindDoc="1" locked="0" layoutInCell="1" allowOverlap="1" wp14:anchorId="1FBA0DCC" wp14:editId="3FB00CD2">
                <wp:simplePos x="0" y="0"/>
                <wp:positionH relativeFrom="column">
                  <wp:posOffset>1490345</wp:posOffset>
                </wp:positionH>
                <wp:positionV relativeFrom="page">
                  <wp:posOffset>1192530</wp:posOffset>
                </wp:positionV>
                <wp:extent cx="5605145" cy="292100"/>
                <wp:effectExtent l="0" t="0" r="0" b="0"/>
                <wp:wrapNone/>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5145" cy="292100"/>
                        </a:xfrm>
                        <a:prstGeom prst="rect">
                          <a:avLst/>
                        </a:prstGeom>
                        <a:gradFill flip="none" rotWithShape="1">
                          <a:gsLst>
                            <a:gs pos="56000">
                              <a:srgbClr val="8294A9"/>
                            </a:gs>
                            <a:gs pos="0">
                              <a:srgbClr val="1F497D">
                                <a:lumMod val="75000"/>
                              </a:srgbClr>
                            </a:gs>
                            <a:gs pos="100000">
                              <a:srgbClr val="FFFFFF">
                                <a:shade val="100000"/>
                                <a:satMod val="115000"/>
                              </a:srgbClr>
                            </a:gs>
                          </a:gsLst>
                          <a:lin ang="0" scaled="1"/>
                          <a:tileRect/>
                        </a:gradFill>
                        <a:ln w="9525">
                          <a:noFill/>
                          <a:miter lim="800000"/>
                          <a:headEnd/>
                          <a:tailEnd/>
                        </a:ln>
                      </wps:spPr>
                      <wps:txbx>
                        <w:txbxContent>
                          <w:p w:rsidR="00245322" w:rsidRPr="00F0716B" w:rsidRDefault="00245322" w:rsidP="00412306">
                            <w:pPr>
                              <w:pStyle w:val="Heading2"/>
                            </w:pPr>
                            <w:bookmarkStart w:id="197" w:name="_Toc431202284"/>
                            <w:bookmarkStart w:id="198" w:name="_Toc431209030"/>
                            <w:bookmarkStart w:id="199" w:name="_Toc431882829"/>
                            <w:bookmarkStart w:id="200" w:name="_Toc431884194"/>
                            <w:bookmarkStart w:id="201" w:name="_Toc431884262"/>
                            <w:bookmarkStart w:id="202" w:name="_Toc432059572"/>
                            <w:bookmarkStart w:id="203" w:name="_Toc432059911"/>
                            <w:r>
                              <w:t>Troubleshooting</w:t>
                            </w:r>
                            <w:bookmarkEnd w:id="197"/>
                            <w:bookmarkEnd w:id="198"/>
                            <w:bookmarkEnd w:id="199"/>
                            <w:bookmarkEnd w:id="200"/>
                            <w:bookmarkEnd w:id="201"/>
                            <w:bookmarkEnd w:id="202"/>
                            <w:bookmarkEnd w:id="203"/>
                          </w:p>
                          <w:p w:rsidR="00245322" w:rsidRPr="00F0716B" w:rsidRDefault="00245322" w:rsidP="00412306">
                            <w:pPr>
                              <w:pStyle w:val="Heading2"/>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3" type="#_x0000_t202" style="position:absolute;margin-left:117.35pt;margin-top:93.9pt;width:441.35pt;height:23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" fillcolor="#17375e" stroked="f">
                <v:fill rotate="t" angle="90" colors="0 #17375e;36700f #8294a9;1 white" focus="100%" type="gradient"/>
                <v:textbox>
                  <w:txbxContent>
                    <w:p w:rsidR="00245322" w:rsidRPr="00F0716B" w:rsidRDefault="00245322" w:rsidP="00412306">
                      <w:pPr>
                        <w:pStyle w:val="Heading2"/>
                      </w:pPr>
                      <w:bookmarkStart w:id="204" w:name="_Toc431202284"/>
                      <w:bookmarkStart w:id="205" w:name="_Toc431209030"/>
                      <w:bookmarkStart w:id="206" w:name="_Toc431882829"/>
                      <w:bookmarkStart w:id="207" w:name="_Toc431884194"/>
                      <w:bookmarkStart w:id="208" w:name="_Toc431884262"/>
                      <w:bookmarkStart w:id="209" w:name="_Toc432059572"/>
                      <w:bookmarkStart w:id="210" w:name="_Toc432059911"/>
                      <w:r>
                        <w:t>Troubleshooting</w:t>
                      </w:r>
                      <w:bookmarkEnd w:id="204"/>
                      <w:bookmarkEnd w:id="205"/>
                      <w:bookmarkEnd w:id="206"/>
                      <w:bookmarkEnd w:id="207"/>
                      <w:bookmarkEnd w:id="208"/>
                      <w:bookmarkEnd w:id="209"/>
                      <w:bookmarkEnd w:id="210"/>
                    </w:p>
                    <w:p w:rsidR="00245322" w:rsidRPr="00F0716B" w:rsidRDefault="00245322" w:rsidP="00412306">
                      <w:pPr>
                        <w:pStyle w:val="Heading2"/>
                      </w:pPr>
                    </w:p>
                  </w:txbxContent>
                </v:textbox>
                <w10:wrap anchory="page"/>
              </v:shape>
            </w:pict>
          </mc:Fallback>
        </mc:AlternateContent>
      </w:r>
    </w:p>
    <w:p w:rsidR="00412306" w:rsidRDefault="00412306" w:rsidP="00412306">
      <w:pPr>
        <w:tabs>
          <w:tab w:val="left" w:pos="7512"/>
        </w:tabs>
      </w:pPr>
      <w:r>
        <w:tab/>
      </w:r>
    </w:p>
    <w:p w:rsidR="00412306" w:rsidRDefault="00412306" w:rsidP="009D67EB"/>
    <w:p w:rsidR="00412306" w:rsidRDefault="00412306" w:rsidP="009D67EB"/>
    <w:p w:rsidR="00412306" w:rsidRDefault="00412306" w:rsidP="009D67EB"/>
    <w:p w:rsidR="000367DC" w:rsidRDefault="000367DC" w:rsidP="005C1DE3">
      <w:pPr>
        <w:pStyle w:val="ListParagraph"/>
        <w:numPr>
          <w:ilvl w:val="0"/>
          <w:numId w:val="31"/>
        </w:numPr>
        <w:spacing w:after="200" w:line="276" w:lineRule="auto"/>
        <w:rPr>
          <w:b/>
        </w:rPr>
      </w:pPr>
      <w:r>
        <w:tab/>
      </w:r>
      <w:r w:rsidRPr="00481882">
        <w:rPr>
          <w:b/>
        </w:rPr>
        <w:t>Troubleshooting</w:t>
      </w:r>
    </w:p>
    <w:p w:rsidR="000367DC" w:rsidRDefault="000367DC" w:rsidP="000367DC">
      <w:pPr>
        <w:rPr>
          <w:b/>
        </w:rPr>
      </w:pPr>
    </w:p>
    <w:p w:rsidR="008558DE" w:rsidRDefault="000367DC" w:rsidP="008558DE">
      <w:r w:rsidRPr="00DB3035">
        <w:rPr>
          <w:highlight w:val="yellow"/>
        </w:rPr>
        <w:t xml:space="preserve">This section is needs some basic troubleshooting information; things to try, problems that may exist, typical user error. This section may contain whatever we would like to include to make solving </w:t>
      </w:r>
      <w:r w:rsidRPr="00D56FA5">
        <w:rPr>
          <w:highlight w:val="yellow"/>
        </w:rPr>
        <w:t>problems</w:t>
      </w:r>
      <w:r w:rsidR="00D56FA5" w:rsidRPr="00D56FA5">
        <w:rPr>
          <w:highlight w:val="yellow"/>
        </w:rPr>
        <w:t xml:space="preserve"> easier</w:t>
      </w:r>
      <w:r w:rsidR="00D56FA5">
        <w:t>.</w:t>
      </w:r>
    </w:p>
    <w:p w:rsidR="00207CD5" w:rsidRDefault="00207CD5" w:rsidP="008558DE"/>
    <w:p w:rsidR="008558DE" w:rsidRDefault="008558DE" w:rsidP="008558DE"/>
    <w:p w:rsidR="008558DE" w:rsidRDefault="008558DE" w:rsidP="008558DE"/>
    <w:p w:rsidR="008558DE" w:rsidRDefault="008558DE" w:rsidP="008558DE"/>
    <w:p w:rsidR="008558DE" w:rsidRDefault="008558DE" w:rsidP="008558DE"/>
    <w:p w:rsidR="008558DE" w:rsidRDefault="008558DE" w:rsidP="008558DE"/>
    <w:p w:rsidR="008558DE" w:rsidRDefault="008558DE" w:rsidP="008558DE"/>
    <w:p w:rsidR="008558DE" w:rsidRDefault="008558DE" w:rsidP="008558DE"/>
    <w:p w:rsidR="008558DE" w:rsidRDefault="008558DE" w:rsidP="008558DE"/>
    <w:p w:rsidR="008558DE" w:rsidRDefault="008558DE" w:rsidP="008558DE"/>
    <w:p w:rsidR="008558DE" w:rsidRDefault="008558DE" w:rsidP="008558DE"/>
    <w:p w:rsidR="008558DE" w:rsidRDefault="008558DE" w:rsidP="008558DE"/>
    <w:p w:rsidR="008558DE" w:rsidRDefault="008558DE" w:rsidP="008558DE"/>
    <w:p w:rsidR="008558DE" w:rsidRDefault="008558DE" w:rsidP="008558DE"/>
    <w:p w:rsidR="008558DE" w:rsidRDefault="008558DE" w:rsidP="008558DE"/>
    <w:p w:rsidR="008558DE" w:rsidRDefault="008558DE" w:rsidP="008558DE"/>
    <w:p w:rsidR="008558DE" w:rsidRDefault="008558DE" w:rsidP="008558DE"/>
    <w:p w:rsidR="008558DE" w:rsidRDefault="008558DE" w:rsidP="008558DE"/>
    <w:p w:rsidR="008558DE" w:rsidRDefault="008558DE" w:rsidP="008558DE"/>
    <w:p w:rsidR="008558DE" w:rsidRDefault="008558DE" w:rsidP="008558DE"/>
    <w:p w:rsidR="008558DE" w:rsidRDefault="008558DE" w:rsidP="008558DE"/>
    <w:p w:rsidR="007505DB" w:rsidRDefault="007505DB" w:rsidP="008558DE"/>
    <w:p w:rsidR="007505DB" w:rsidRDefault="007505DB" w:rsidP="008558DE"/>
    <w:p w:rsidR="007505DB" w:rsidRDefault="007505DB" w:rsidP="008558DE"/>
    <w:p w:rsidR="007505DB" w:rsidRDefault="007505DB" w:rsidP="008558DE"/>
    <w:p w:rsidR="008558DE" w:rsidRDefault="008558DE" w:rsidP="008558DE"/>
    <w:p w:rsidR="008558DE" w:rsidRDefault="008558DE" w:rsidP="008558DE"/>
    <w:p w:rsidR="008558DE" w:rsidRPr="008558DE" w:rsidRDefault="008558DE" w:rsidP="008558DE"/>
    <w:p w:rsidR="00246A09" w:rsidRDefault="00246A09" w:rsidP="00246A09">
      <w:pPr>
        <w:pBdr>
          <w:top w:val="single" w:sz="4" w:space="1" w:color="000000"/>
          <w:left w:val="single" w:sz="4" w:space="4" w:color="000000"/>
          <w:bottom w:val="single" w:sz="4" w:space="1" w:color="000000"/>
          <w:right w:val="single" w:sz="4" w:space="4" w:color="000000"/>
        </w:pBdr>
        <w:rPr>
          <w:rFonts w:ascii="Arial" w:hAnsi="Arial" w:cs="Arial"/>
          <w:sz w:val="20"/>
          <w:szCs w:val="20"/>
        </w:rPr>
      </w:pPr>
      <w:r>
        <w:rPr>
          <w:rFonts w:ascii="Arial" w:hAnsi="Arial" w:cs="Arial"/>
          <w:b/>
          <w:sz w:val="20"/>
          <w:szCs w:val="20"/>
        </w:rPr>
        <w:t>REVISION HISTORY</w:t>
      </w:r>
    </w:p>
    <w:p w:rsidR="00246A09" w:rsidRDefault="00246A09" w:rsidP="00246A09">
      <w:pPr>
        <w:rPr>
          <w:rFonts w:ascii="Arial" w:hAnsi="Arial" w:cs="Arial"/>
          <w:sz w:val="20"/>
          <w:szCs w:val="20"/>
        </w:rPr>
      </w:pPr>
    </w:p>
    <w:p w:rsidR="00207CD5" w:rsidRDefault="00246A09" w:rsidP="00246A09">
      <w:pPr>
        <w:rPr>
          <w:rFonts w:ascii="Arial" w:hAnsi="Arial" w:cs="Arial"/>
          <w:b/>
          <w:sz w:val="20"/>
          <w:szCs w:val="20"/>
        </w:rPr>
      </w:pPr>
      <w:r>
        <w:rPr>
          <w:rFonts w:ascii="Arial" w:hAnsi="Arial" w:cs="Arial"/>
          <w:b/>
          <w:sz w:val="20"/>
          <w:szCs w:val="20"/>
          <w:u w:val="single"/>
        </w:rPr>
        <w:t>REV</w:t>
      </w:r>
      <w:r>
        <w:rPr>
          <w:rFonts w:ascii="Arial" w:hAnsi="Arial" w:cs="Arial"/>
          <w:b/>
          <w:sz w:val="20"/>
          <w:szCs w:val="20"/>
        </w:rPr>
        <w:tab/>
      </w:r>
      <w:r>
        <w:rPr>
          <w:rFonts w:ascii="Arial" w:hAnsi="Arial" w:cs="Arial"/>
          <w:b/>
          <w:sz w:val="20"/>
          <w:szCs w:val="20"/>
          <w:u w:val="single"/>
        </w:rPr>
        <w:t>ECO No</w:t>
      </w:r>
      <w:r>
        <w:rPr>
          <w:rFonts w:ascii="Arial" w:hAnsi="Arial" w:cs="Arial"/>
          <w:b/>
          <w:sz w:val="20"/>
          <w:szCs w:val="20"/>
        </w:rPr>
        <w:t>.</w:t>
      </w:r>
      <w:r>
        <w:rPr>
          <w:rFonts w:ascii="Arial" w:hAnsi="Arial" w:cs="Arial"/>
          <w:b/>
          <w:sz w:val="20"/>
          <w:szCs w:val="20"/>
        </w:rPr>
        <w:tab/>
      </w:r>
      <w:r>
        <w:rPr>
          <w:rFonts w:ascii="Arial" w:hAnsi="Arial" w:cs="Arial"/>
          <w:b/>
          <w:sz w:val="20"/>
          <w:szCs w:val="20"/>
          <w:u w:val="single"/>
        </w:rPr>
        <w:t>DRN</w:t>
      </w:r>
      <w:r>
        <w:rPr>
          <w:rFonts w:ascii="Arial" w:hAnsi="Arial" w:cs="Arial"/>
          <w:b/>
          <w:sz w:val="20"/>
          <w:szCs w:val="20"/>
        </w:rPr>
        <w:tab/>
      </w:r>
      <w:r>
        <w:rPr>
          <w:rFonts w:ascii="Arial" w:hAnsi="Arial" w:cs="Arial"/>
          <w:b/>
          <w:sz w:val="20"/>
          <w:szCs w:val="20"/>
        </w:rPr>
        <w:tab/>
      </w:r>
      <w:r>
        <w:rPr>
          <w:rFonts w:ascii="Arial" w:hAnsi="Arial" w:cs="Arial"/>
          <w:b/>
          <w:sz w:val="20"/>
          <w:szCs w:val="20"/>
          <w:u w:val="single"/>
        </w:rPr>
        <w:t>CKD</w:t>
      </w:r>
      <w:r>
        <w:rPr>
          <w:rFonts w:ascii="Arial" w:hAnsi="Arial" w:cs="Arial"/>
          <w:b/>
          <w:sz w:val="20"/>
          <w:szCs w:val="20"/>
        </w:rPr>
        <w:tab/>
      </w:r>
      <w:r>
        <w:rPr>
          <w:rFonts w:ascii="Arial" w:hAnsi="Arial" w:cs="Arial"/>
          <w:b/>
          <w:sz w:val="20"/>
          <w:szCs w:val="20"/>
        </w:rPr>
        <w:tab/>
      </w:r>
      <w:r>
        <w:rPr>
          <w:rFonts w:ascii="Arial" w:hAnsi="Arial" w:cs="Arial"/>
          <w:b/>
          <w:sz w:val="20"/>
          <w:szCs w:val="20"/>
          <w:u w:val="single"/>
        </w:rPr>
        <w:t>APP</w:t>
      </w:r>
      <w:r>
        <w:rPr>
          <w:rFonts w:ascii="Arial" w:hAnsi="Arial" w:cs="Arial"/>
          <w:b/>
          <w:sz w:val="20"/>
          <w:szCs w:val="20"/>
        </w:rPr>
        <w:tab/>
      </w:r>
      <w:r>
        <w:rPr>
          <w:rFonts w:ascii="Arial" w:hAnsi="Arial" w:cs="Arial"/>
          <w:b/>
          <w:sz w:val="20"/>
          <w:szCs w:val="20"/>
        </w:rPr>
        <w:tab/>
      </w:r>
      <w:r>
        <w:rPr>
          <w:rFonts w:ascii="Arial" w:hAnsi="Arial" w:cs="Arial"/>
          <w:b/>
          <w:sz w:val="20"/>
          <w:szCs w:val="20"/>
          <w:u w:val="single"/>
        </w:rPr>
        <w:t>QA</w:t>
      </w:r>
      <w:r>
        <w:rPr>
          <w:rFonts w:ascii="Arial" w:hAnsi="Arial" w:cs="Arial"/>
          <w:b/>
          <w:sz w:val="20"/>
          <w:szCs w:val="20"/>
        </w:rPr>
        <w:tab/>
      </w:r>
      <w:r>
        <w:rPr>
          <w:rFonts w:ascii="Arial" w:hAnsi="Arial" w:cs="Arial"/>
          <w:b/>
          <w:sz w:val="20"/>
          <w:szCs w:val="20"/>
        </w:rPr>
        <w:tab/>
      </w:r>
      <w:r>
        <w:rPr>
          <w:rFonts w:ascii="Arial" w:hAnsi="Arial" w:cs="Arial"/>
          <w:b/>
          <w:sz w:val="20"/>
          <w:szCs w:val="20"/>
          <w:u w:val="single"/>
        </w:rPr>
        <w:t>CM</w:t>
      </w:r>
      <w:r>
        <w:rPr>
          <w:rFonts w:ascii="Arial" w:hAnsi="Arial" w:cs="Arial"/>
          <w:b/>
          <w:sz w:val="20"/>
          <w:szCs w:val="20"/>
        </w:rPr>
        <w:tab/>
      </w:r>
      <w:r>
        <w:rPr>
          <w:rFonts w:ascii="Arial" w:hAnsi="Arial" w:cs="Arial"/>
          <w:b/>
          <w:sz w:val="20"/>
          <w:szCs w:val="20"/>
        </w:rPr>
        <w:tab/>
        <w:t xml:space="preserve"> </w:t>
      </w:r>
      <w:r>
        <w:rPr>
          <w:rFonts w:ascii="Arial" w:hAnsi="Arial" w:cs="Arial"/>
          <w:b/>
          <w:sz w:val="20"/>
          <w:szCs w:val="20"/>
          <w:u w:val="single"/>
        </w:rPr>
        <w:t>DATE</w:t>
      </w:r>
      <w:r>
        <w:rPr>
          <w:rFonts w:ascii="Arial" w:hAnsi="Arial" w:cs="Arial"/>
          <w:b/>
          <w:sz w:val="20"/>
          <w:szCs w:val="20"/>
        </w:rPr>
        <w:tab/>
      </w:r>
    </w:p>
    <w:p w:rsidR="00246A09" w:rsidRDefault="00246A09" w:rsidP="00246A09">
      <w:pPr>
        <w:rPr>
          <w:rFonts w:ascii="Arial" w:hAnsi="Arial" w:cs="Arial"/>
          <w:b/>
          <w:sz w:val="20"/>
          <w:szCs w:val="20"/>
        </w:rPr>
      </w:pPr>
    </w:p>
    <w:p w:rsidR="00207CD5" w:rsidRDefault="00DF4BEA" w:rsidP="00207CD5">
      <w:pPr>
        <w:rPr>
          <w:rFonts w:ascii="AvantGarde Bk BT" w:hAnsi="AvantGarde Bk BT"/>
        </w:rPr>
      </w:pPr>
      <w:r>
        <w:rPr>
          <w:rFonts w:ascii="Arial" w:hAnsi="Arial" w:cs="Arial"/>
          <w:b/>
          <w:sz w:val="20"/>
          <w:szCs w:val="20"/>
        </w:rPr>
        <w:t>1.</w:t>
      </w:r>
      <w:r w:rsidR="00DF28A1">
        <w:rPr>
          <w:rFonts w:ascii="Arial" w:hAnsi="Arial" w:cs="Arial"/>
          <w:b/>
          <w:sz w:val="20"/>
          <w:szCs w:val="20"/>
        </w:rPr>
        <w:t>2</w:t>
      </w:r>
    </w:p>
    <w:sectPr w:rsidR="00207CD5" w:rsidSect="00DA6A2E">
      <w:headerReference w:type="default" r:id="rId57"/>
      <w:footerReference w:type="even" r:id="rId58"/>
      <w:footerReference w:type="default" r:id="rId59"/>
      <w:pgSz w:w="12240" w:h="15840"/>
      <w:pgMar w:top="1080" w:right="1080" w:bottom="1080" w:left="1080"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A2C42" w:rsidRDefault="00EA2C42" w:rsidP="00C4791A">
      <w:r>
        <w:separator/>
      </w:r>
    </w:p>
  </w:endnote>
  <w:endnote w:type="continuationSeparator" w:id="0">
    <w:p w:rsidR="00EA2C42" w:rsidRDefault="00EA2C42" w:rsidP="00C479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altName w:val="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Century Gothic"/>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Lucida Grande">
    <w:altName w:val="Times New Roman"/>
    <w:charset w:val="00"/>
    <w:family w:val="auto"/>
    <w:pitch w:val="variable"/>
    <w:sig w:usb0="00000000" w:usb1="5000A1FF" w:usb2="00000000" w:usb3="00000000" w:csb0="000001BF" w:csb1="00000000"/>
  </w:font>
  <w:font w:name="Times">
    <w:panose1 w:val="02020603050405020304"/>
    <w:charset w:val="00"/>
    <w:family w:val="auto"/>
    <w:pitch w:val="variable"/>
    <w:sig w:usb0="00000003" w:usb1="00000000" w:usb2="00000000" w:usb3="00000000" w:csb0="00000001" w:csb1="00000000"/>
  </w:font>
  <w:font w:name="AvantGarde Bk BT">
    <w:altName w:val="Century Gothic"/>
    <w:charset w:val="00"/>
    <w:family w:val="swiss"/>
    <w:pitch w:val="variable"/>
    <w:sig w:usb0="00000003" w:usb1="00000000" w:usb2="00000000" w:usb3="00000000" w:csb0="0000001B" w:csb1="00000000"/>
  </w:font>
  <w:font w:name="AvantGarde Md BT">
    <w:altName w:val="Century Gothic"/>
    <w:charset w:val="00"/>
    <w:family w:val="swiss"/>
    <w:pitch w:val="variable"/>
    <w:sig w:usb0="00000001" w:usb1="00000000" w:usb2="00000000" w:usb3="00000000" w:csb0="0000001B" w:csb1="00000000"/>
  </w:font>
  <w:font w:name="Apple Symbols">
    <w:charset w:val="00"/>
    <w:family w:val="auto"/>
    <w:pitch w:val="variable"/>
    <w:sig w:usb0="800000A3" w:usb1="08007BEB" w:usb2="01840034" w:usb3="00000000" w:csb0="000001FB"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45322" w:rsidRDefault="00245322" w:rsidP="00C4791A">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245322" w:rsidRDefault="00245322" w:rsidP="00C4791A">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45322" w:rsidRDefault="00245322" w:rsidP="00C72484">
    <w:pPr>
      <w:pStyle w:val="Footer"/>
      <w:jc w:val="right"/>
      <w:rPr>
        <w:rFonts w:ascii="Century Gothic" w:hAnsi="Century Gothic"/>
        <w:sz w:val="18"/>
        <w:szCs w:val="18"/>
      </w:rPr>
    </w:pPr>
    <w:r>
      <w:rPr>
        <w:rFonts w:ascii="Century Gothic" w:hAnsi="Century Gothic"/>
        <w:sz w:val="18"/>
        <w:szCs w:val="18"/>
      </w:rPr>
      <w:t>1501 Route 34 South, Farmingdale, NJ  07727</w:t>
    </w:r>
  </w:p>
  <w:p w:rsidR="00245322" w:rsidRDefault="00245322" w:rsidP="00C72484">
    <w:pPr>
      <w:pStyle w:val="Footer"/>
      <w:jc w:val="right"/>
      <w:rPr>
        <w:rFonts w:ascii="Century Gothic" w:hAnsi="Century Gothic"/>
        <w:sz w:val="18"/>
        <w:szCs w:val="18"/>
      </w:rPr>
    </w:pPr>
    <w:r>
      <w:rPr>
        <w:rFonts w:ascii="Century Gothic" w:hAnsi="Century Gothic"/>
        <w:sz w:val="18"/>
        <w:szCs w:val="18"/>
      </w:rPr>
      <w:t>Tel:  (732) 919-</w:t>
    </w:r>
    <w:proofErr w:type="gramStart"/>
    <w:r>
      <w:rPr>
        <w:rFonts w:ascii="Century Gothic" w:hAnsi="Century Gothic"/>
        <w:sz w:val="18"/>
        <w:szCs w:val="18"/>
      </w:rPr>
      <w:t>3119  Fax</w:t>
    </w:r>
    <w:proofErr w:type="gramEnd"/>
    <w:r>
      <w:rPr>
        <w:rFonts w:ascii="Century Gothic" w:hAnsi="Century Gothic"/>
        <w:sz w:val="18"/>
        <w:szCs w:val="18"/>
      </w:rPr>
      <w:t>:  (732) 751-5778  www.dialight.com</w:t>
    </w:r>
  </w:p>
  <w:p w:rsidR="00245322" w:rsidRDefault="00245322" w:rsidP="00C72484">
    <w:pPr>
      <w:pStyle w:val="Footer"/>
      <w:framePr w:wrap="around" w:vAnchor="text" w:hAnchor="page" w:x="556" w:y="4"/>
      <w:rPr>
        <w:rStyle w:val="PageNumber"/>
      </w:rPr>
    </w:pPr>
    <w:r>
      <w:rPr>
        <w:rStyle w:val="PageNumber"/>
      </w:rPr>
      <w:fldChar w:fldCharType="begin"/>
    </w:r>
    <w:r>
      <w:rPr>
        <w:rStyle w:val="PageNumber"/>
      </w:rPr>
      <w:instrText xml:space="preserve">PAGE  </w:instrText>
    </w:r>
    <w:r>
      <w:rPr>
        <w:rStyle w:val="PageNumber"/>
      </w:rPr>
      <w:fldChar w:fldCharType="separate"/>
    </w:r>
    <w:r w:rsidR="007A1FDC">
      <w:rPr>
        <w:rStyle w:val="PageNumber"/>
        <w:noProof/>
      </w:rPr>
      <w:t>3</w:t>
    </w:r>
    <w:r>
      <w:rPr>
        <w:rStyle w:val="PageNumber"/>
      </w:rPr>
      <w:fldChar w:fldCharType="end"/>
    </w:r>
  </w:p>
  <w:p w:rsidR="00245322" w:rsidRPr="00C72484" w:rsidRDefault="00245322" w:rsidP="00C72484">
    <w:pPr>
      <w:pStyle w:val="Footer"/>
      <w:ind w:right="-720"/>
      <w:jc w:val="right"/>
      <w:rPr>
        <w:rFonts w:ascii="Century Gothic" w:hAnsi="Century Gothic"/>
        <w:sz w:val="12"/>
        <w:szCs w:val="12"/>
      </w:rPr>
    </w:pPr>
    <w:r>
      <w:rPr>
        <w:rFonts w:ascii="Century Gothic" w:hAnsi="Century Gothic"/>
        <w:sz w:val="12"/>
        <w:szCs w:val="12"/>
      </w:rPr>
      <w:t xml:space="preserve">  </w:t>
    </w:r>
    <w:r>
      <w:rPr>
        <w:rFonts w:ascii="Century Gothic" w:hAnsi="Century Gothic"/>
        <w:noProof/>
        <w:sz w:val="12"/>
        <w:szCs w:val="12"/>
      </w:rPr>
      <w:drawing>
        <wp:inline distT="0" distB="0" distL="0" distR="0" wp14:anchorId="6E783F65" wp14:editId="1624E8D3">
          <wp:extent cx="1635125" cy="101600"/>
          <wp:effectExtent l="0" t="0" r="3175" b="0"/>
          <wp:docPr id="2" name="Picture 2" descr="lights_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ights_colou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flipH="1">
                    <a:off x="0" y="0"/>
                    <a:ext cx="1635125" cy="101600"/>
                  </a:xfrm>
                  <a:prstGeom prst="rect">
                    <a:avLst/>
                  </a:prstGeom>
                  <a:noFill/>
                  <a:ln>
                    <a:noFill/>
                  </a:ln>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A2C42" w:rsidRDefault="00EA2C42" w:rsidP="00C4791A">
      <w:r>
        <w:separator/>
      </w:r>
    </w:p>
  </w:footnote>
  <w:footnote w:type="continuationSeparator" w:id="0">
    <w:p w:rsidR="00EA2C42" w:rsidRDefault="00EA2C42" w:rsidP="00C4791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45322" w:rsidRDefault="00245322">
    <w:pPr>
      <w:pStyle w:val="Header"/>
    </w:pPr>
  </w:p>
  <w:p w:rsidR="00245322" w:rsidRDefault="00245322">
    <w:pPr>
      <w:pStyle w:val="Header"/>
    </w:pPr>
    <w:r w:rsidRPr="00AE0405">
      <w:rPr>
        <w:rFonts w:ascii="AvantGarde Bk BT" w:hAnsi="AvantGarde Bk BT"/>
        <w:noProof/>
        <w:sz w:val="20"/>
        <w:szCs w:val="20"/>
      </w:rPr>
      <w:drawing>
        <wp:anchor distT="0" distB="0" distL="114300" distR="114300" simplePos="0" relativeHeight="251661312" behindDoc="0" locked="0" layoutInCell="1" allowOverlap="1" wp14:anchorId="60F157F2" wp14:editId="25C7D30E">
          <wp:simplePos x="0" y="0"/>
          <wp:positionH relativeFrom="page">
            <wp:posOffset>216976</wp:posOffset>
          </wp:positionH>
          <wp:positionV relativeFrom="page">
            <wp:posOffset>331617</wp:posOffset>
          </wp:positionV>
          <wp:extent cx="2035810" cy="486545"/>
          <wp:effectExtent l="0" t="0" r="2540" b="8890"/>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light_Logo.png"/>
                  <pic:cNvPicPr/>
                </pic:nvPicPr>
                <pic:blipFill>
                  <a:blip r:embed="rId1">
                    <a:extLst>
                      <a:ext uri="{28A0092B-C50C-407E-A947-70E740481C1C}">
                        <a14:useLocalDpi xmlns:a14="http://schemas.microsoft.com/office/drawing/2010/main" val="0"/>
                      </a:ext>
                    </a:extLst>
                  </a:blip>
                  <a:stretch>
                    <a:fillRect/>
                  </a:stretch>
                </pic:blipFill>
                <pic:spPr>
                  <a:xfrm>
                    <a:off x="0" y="0"/>
                    <a:ext cx="2035810" cy="48654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5D5E3A"/>
    <w:multiLevelType w:val="hybridMultilevel"/>
    <w:tmpl w:val="8F484276"/>
    <w:lvl w:ilvl="0" w:tplc="6298F6AE">
      <w:start w:val="1"/>
      <w:numFmt w:val="upperRoman"/>
      <w:lvlText w:val="%1."/>
      <w:lvlJc w:val="left"/>
      <w:pPr>
        <w:ind w:left="1080" w:hanging="720"/>
      </w:pPr>
      <w:rPr>
        <w:rFonts w:hint="default"/>
        <w:b/>
      </w:rPr>
    </w:lvl>
    <w:lvl w:ilvl="1" w:tplc="862830AE">
      <w:start w:val="1"/>
      <w:numFmt w:val="lowerLetter"/>
      <w:lvlText w:val="%2."/>
      <w:lvlJc w:val="left"/>
      <w:pPr>
        <w:ind w:left="1440" w:hanging="360"/>
      </w:pPr>
      <w:rPr>
        <w:b/>
      </w:rPr>
    </w:lvl>
    <w:lvl w:ilvl="2" w:tplc="902EDE48">
      <w:start w:val="1"/>
      <w:numFmt w:val="lowerRoman"/>
      <w:lvlText w:val="%3."/>
      <w:lvlJc w:val="right"/>
      <w:pPr>
        <w:ind w:left="2160" w:hanging="180"/>
      </w:pPr>
      <w:rPr>
        <w:b w:val="0"/>
        <w:sz w:val="24"/>
      </w:rPr>
    </w:lvl>
    <w:lvl w:ilvl="3" w:tplc="77EABCF8">
      <w:start w:val="1"/>
      <w:numFmt w:val="decimal"/>
      <w:lvlText w:val="%4."/>
      <w:lvlJc w:val="left"/>
      <w:pPr>
        <w:ind w:left="2880" w:hanging="360"/>
      </w:pPr>
      <w:rPr>
        <w:b w:val="0"/>
      </w:r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53D1BD6"/>
    <w:multiLevelType w:val="hybridMultilevel"/>
    <w:tmpl w:val="104EF926"/>
    <w:lvl w:ilvl="0" w:tplc="862830AE">
      <w:start w:val="1"/>
      <w:numFmt w:val="lowerLetter"/>
      <w:lvlText w:val="%1."/>
      <w:lvlJc w:val="left"/>
      <w:pPr>
        <w:ind w:left="144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62D2856"/>
    <w:multiLevelType w:val="hybridMultilevel"/>
    <w:tmpl w:val="1258421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081C5DDE"/>
    <w:multiLevelType w:val="hybridMultilevel"/>
    <w:tmpl w:val="B5E82486"/>
    <w:lvl w:ilvl="0" w:tplc="862830AE">
      <w:start w:val="1"/>
      <w:numFmt w:val="lowerLetter"/>
      <w:lvlText w:val="%1."/>
      <w:lvlJc w:val="left"/>
      <w:pPr>
        <w:ind w:left="144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BC37A23"/>
    <w:multiLevelType w:val="hybridMultilevel"/>
    <w:tmpl w:val="70EEB42C"/>
    <w:lvl w:ilvl="0" w:tplc="1E0ACE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C554AF7"/>
    <w:multiLevelType w:val="hybridMultilevel"/>
    <w:tmpl w:val="B4C451C0"/>
    <w:lvl w:ilvl="0" w:tplc="A1363270">
      <w:start w:val="1"/>
      <w:numFmt w:val="decimal"/>
      <w:lvlText w:val="%1."/>
      <w:lvlJc w:val="left"/>
      <w:pPr>
        <w:ind w:left="720" w:hanging="360"/>
      </w:pPr>
      <w:rPr>
        <w:b w:val="0"/>
        <w:sz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D0227C1"/>
    <w:multiLevelType w:val="hybridMultilevel"/>
    <w:tmpl w:val="F312B6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0F36456"/>
    <w:multiLevelType w:val="hybridMultilevel"/>
    <w:tmpl w:val="2CD8C23C"/>
    <w:lvl w:ilvl="0" w:tplc="A9EC696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8BE77D2"/>
    <w:multiLevelType w:val="hybridMultilevel"/>
    <w:tmpl w:val="EE7CD298"/>
    <w:lvl w:ilvl="0" w:tplc="862830AE">
      <w:start w:val="1"/>
      <w:numFmt w:val="lowerLetter"/>
      <w:lvlText w:val="%1."/>
      <w:lvlJc w:val="left"/>
      <w:pPr>
        <w:ind w:left="144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A9A2DEE"/>
    <w:multiLevelType w:val="hybridMultilevel"/>
    <w:tmpl w:val="40E056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40A581A"/>
    <w:multiLevelType w:val="hybridMultilevel"/>
    <w:tmpl w:val="57E8FA98"/>
    <w:lvl w:ilvl="0" w:tplc="902EDE48">
      <w:start w:val="1"/>
      <w:numFmt w:val="lowerRoman"/>
      <w:lvlText w:val="%1."/>
      <w:lvlJc w:val="right"/>
      <w:pPr>
        <w:ind w:left="2160" w:hanging="180"/>
      </w:pPr>
      <w:rPr>
        <w:b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7CB4E7C"/>
    <w:multiLevelType w:val="hybridMultilevel"/>
    <w:tmpl w:val="4212FCB4"/>
    <w:lvl w:ilvl="0" w:tplc="BA58467A">
      <w:start w:val="6"/>
      <w:numFmt w:val="lowerLetter"/>
      <w:lvlText w:val="%1."/>
      <w:lvlJc w:val="left"/>
      <w:pPr>
        <w:ind w:left="1440" w:hanging="360"/>
      </w:pPr>
      <w:rPr>
        <w:rFonts w:hint="default"/>
      </w:rPr>
    </w:lvl>
    <w:lvl w:ilvl="1" w:tplc="04090019">
      <w:start w:val="1"/>
      <w:numFmt w:val="lowerLetter"/>
      <w:lvlText w:val="%2."/>
      <w:lvlJc w:val="left"/>
      <w:pPr>
        <w:ind w:left="2160" w:hanging="360"/>
      </w:pPr>
    </w:lvl>
    <w:lvl w:ilvl="2" w:tplc="5D6C78AE">
      <w:start w:val="1"/>
      <w:numFmt w:val="lowerRoman"/>
      <w:lvlText w:val="%3."/>
      <w:lvlJc w:val="right"/>
      <w:pPr>
        <w:ind w:left="2880" w:hanging="180"/>
      </w:pPr>
      <w:rPr>
        <w:b w:val="0"/>
      </w:r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nsid w:val="2A302173"/>
    <w:multiLevelType w:val="multilevel"/>
    <w:tmpl w:val="F5A69DD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3">
    <w:nsid w:val="2BF460A6"/>
    <w:multiLevelType w:val="hybridMultilevel"/>
    <w:tmpl w:val="5F9C4A5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nsid w:val="31A837BB"/>
    <w:multiLevelType w:val="hybridMultilevel"/>
    <w:tmpl w:val="9CF6FBB6"/>
    <w:lvl w:ilvl="0" w:tplc="F8AA2E32">
      <w:numFmt w:val="bullet"/>
      <w:lvlText w:val="-"/>
      <w:lvlJc w:val="left"/>
      <w:pPr>
        <w:ind w:left="720" w:hanging="360"/>
      </w:pPr>
      <w:rPr>
        <w:rFonts w:ascii="Calibri" w:eastAsiaTheme="minorHAnsi" w:hAnsi="Calibri"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9CD33BD"/>
    <w:multiLevelType w:val="hybridMultilevel"/>
    <w:tmpl w:val="03E239C4"/>
    <w:lvl w:ilvl="0" w:tplc="B77CACD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41C30B64"/>
    <w:multiLevelType w:val="hybridMultilevel"/>
    <w:tmpl w:val="EEAA84A4"/>
    <w:lvl w:ilvl="0" w:tplc="A454C1D0">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nsid w:val="452905EC"/>
    <w:multiLevelType w:val="hybridMultilevel"/>
    <w:tmpl w:val="2B825E0C"/>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nsid w:val="49190632"/>
    <w:multiLevelType w:val="hybridMultilevel"/>
    <w:tmpl w:val="CECA91AE"/>
    <w:lvl w:ilvl="0" w:tplc="862830AE">
      <w:start w:val="1"/>
      <w:numFmt w:val="lowerLetter"/>
      <w:lvlText w:val="%1."/>
      <w:lvlJc w:val="left"/>
      <w:pPr>
        <w:ind w:left="144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C871550"/>
    <w:multiLevelType w:val="hybridMultilevel"/>
    <w:tmpl w:val="BBAA009C"/>
    <w:lvl w:ilvl="0" w:tplc="E318CB7E">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53FA5A1D"/>
    <w:multiLevelType w:val="hybridMultilevel"/>
    <w:tmpl w:val="BB44A4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56E55E64"/>
    <w:multiLevelType w:val="hybridMultilevel"/>
    <w:tmpl w:val="D0C24344"/>
    <w:lvl w:ilvl="0" w:tplc="862830AE">
      <w:start w:val="1"/>
      <w:numFmt w:val="lowerLetter"/>
      <w:lvlText w:val="%1."/>
      <w:lvlJc w:val="left"/>
      <w:pPr>
        <w:ind w:left="144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57D256F5"/>
    <w:multiLevelType w:val="hybridMultilevel"/>
    <w:tmpl w:val="40E056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8D05BD2"/>
    <w:multiLevelType w:val="hybridMultilevel"/>
    <w:tmpl w:val="ABF20440"/>
    <w:lvl w:ilvl="0" w:tplc="77EABCF8">
      <w:start w:val="1"/>
      <w:numFmt w:val="decimal"/>
      <w:lvlText w:val="%1."/>
      <w:lvlJc w:val="left"/>
      <w:pPr>
        <w:ind w:left="288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590445F6"/>
    <w:multiLevelType w:val="hybridMultilevel"/>
    <w:tmpl w:val="F8BAB27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599567DE"/>
    <w:multiLevelType w:val="hybridMultilevel"/>
    <w:tmpl w:val="5F6297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5A1D5B95"/>
    <w:multiLevelType w:val="hybridMultilevel"/>
    <w:tmpl w:val="D7DA46E6"/>
    <w:lvl w:ilvl="0" w:tplc="D286E0EC">
      <w:start w:val="2"/>
      <w:numFmt w:val="upperRoman"/>
      <w:lvlText w:val="%1."/>
      <w:lvlJc w:val="left"/>
      <w:pPr>
        <w:ind w:left="1080" w:hanging="720"/>
      </w:pPr>
      <w:rPr>
        <w:rFonts w:hint="default"/>
      </w:rPr>
    </w:lvl>
    <w:lvl w:ilvl="1" w:tplc="21ECA26C">
      <w:start w:val="1"/>
      <w:numFmt w:val="lowerLetter"/>
      <w:lvlText w:val="%2."/>
      <w:lvlJc w:val="left"/>
      <w:pPr>
        <w:ind w:left="1440" w:hanging="360"/>
      </w:pPr>
      <w:rPr>
        <w:b/>
      </w:rPr>
    </w:lvl>
    <w:lvl w:ilvl="2" w:tplc="8A78A898">
      <w:start w:val="1"/>
      <w:numFmt w:val="lowerRoman"/>
      <w:lvlText w:val="%3."/>
      <w:lvlJc w:val="right"/>
      <w:pPr>
        <w:ind w:left="2160" w:hanging="180"/>
      </w:pPr>
      <w:rPr>
        <w:b/>
      </w:r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5C4C25AF"/>
    <w:multiLevelType w:val="hybridMultilevel"/>
    <w:tmpl w:val="DB780548"/>
    <w:lvl w:ilvl="0" w:tplc="77EABCF8">
      <w:start w:val="1"/>
      <w:numFmt w:val="decimal"/>
      <w:lvlText w:val="%1."/>
      <w:lvlJc w:val="left"/>
      <w:pPr>
        <w:ind w:left="288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CF036A1"/>
    <w:multiLevelType w:val="hybridMultilevel"/>
    <w:tmpl w:val="01403E5E"/>
    <w:lvl w:ilvl="0" w:tplc="77EABCF8">
      <w:start w:val="1"/>
      <w:numFmt w:val="decimal"/>
      <w:lvlText w:val="%1."/>
      <w:lvlJc w:val="left"/>
      <w:pPr>
        <w:ind w:left="288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61F5462F"/>
    <w:multiLevelType w:val="hybridMultilevel"/>
    <w:tmpl w:val="88FCD2C6"/>
    <w:lvl w:ilvl="0" w:tplc="10EA596A">
      <w:start w:val="1"/>
      <w:numFmt w:val="bullet"/>
      <w:lvlText w:val="-"/>
      <w:lvlJc w:val="left"/>
      <w:pPr>
        <w:ind w:left="2664" w:hanging="360"/>
      </w:pPr>
      <w:rPr>
        <w:rFonts w:ascii="Calibri" w:eastAsiaTheme="minorEastAsia" w:hAnsi="Calibri" w:cstheme="majorHAnsi" w:hint="default"/>
      </w:rPr>
    </w:lvl>
    <w:lvl w:ilvl="1" w:tplc="04090003">
      <w:start w:val="1"/>
      <w:numFmt w:val="bullet"/>
      <w:lvlText w:val="o"/>
      <w:lvlJc w:val="left"/>
      <w:pPr>
        <w:ind w:left="3384" w:hanging="360"/>
      </w:pPr>
      <w:rPr>
        <w:rFonts w:ascii="Courier New" w:hAnsi="Courier New" w:cs="Courier New" w:hint="default"/>
      </w:rPr>
    </w:lvl>
    <w:lvl w:ilvl="2" w:tplc="04090005">
      <w:start w:val="1"/>
      <w:numFmt w:val="bullet"/>
      <w:lvlText w:val=""/>
      <w:lvlJc w:val="left"/>
      <w:pPr>
        <w:ind w:left="4104" w:hanging="360"/>
      </w:pPr>
      <w:rPr>
        <w:rFonts w:ascii="Wingdings" w:hAnsi="Wingdings" w:hint="default"/>
      </w:rPr>
    </w:lvl>
    <w:lvl w:ilvl="3" w:tplc="04090001">
      <w:start w:val="1"/>
      <w:numFmt w:val="bullet"/>
      <w:lvlText w:val=""/>
      <w:lvlJc w:val="left"/>
      <w:pPr>
        <w:ind w:left="4824" w:hanging="360"/>
      </w:pPr>
      <w:rPr>
        <w:rFonts w:ascii="Symbol" w:hAnsi="Symbol" w:hint="default"/>
      </w:rPr>
    </w:lvl>
    <w:lvl w:ilvl="4" w:tplc="04090003" w:tentative="1">
      <w:start w:val="1"/>
      <w:numFmt w:val="bullet"/>
      <w:lvlText w:val="o"/>
      <w:lvlJc w:val="left"/>
      <w:pPr>
        <w:ind w:left="5544" w:hanging="360"/>
      </w:pPr>
      <w:rPr>
        <w:rFonts w:ascii="Courier New" w:hAnsi="Courier New" w:cs="Courier New" w:hint="default"/>
      </w:rPr>
    </w:lvl>
    <w:lvl w:ilvl="5" w:tplc="04090005" w:tentative="1">
      <w:start w:val="1"/>
      <w:numFmt w:val="bullet"/>
      <w:lvlText w:val=""/>
      <w:lvlJc w:val="left"/>
      <w:pPr>
        <w:ind w:left="6264" w:hanging="360"/>
      </w:pPr>
      <w:rPr>
        <w:rFonts w:ascii="Wingdings" w:hAnsi="Wingdings" w:hint="default"/>
      </w:rPr>
    </w:lvl>
    <w:lvl w:ilvl="6" w:tplc="04090001" w:tentative="1">
      <w:start w:val="1"/>
      <w:numFmt w:val="bullet"/>
      <w:lvlText w:val=""/>
      <w:lvlJc w:val="left"/>
      <w:pPr>
        <w:ind w:left="6984" w:hanging="360"/>
      </w:pPr>
      <w:rPr>
        <w:rFonts w:ascii="Symbol" w:hAnsi="Symbol" w:hint="default"/>
      </w:rPr>
    </w:lvl>
    <w:lvl w:ilvl="7" w:tplc="04090003" w:tentative="1">
      <w:start w:val="1"/>
      <w:numFmt w:val="bullet"/>
      <w:lvlText w:val="o"/>
      <w:lvlJc w:val="left"/>
      <w:pPr>
        <w:ind w:left="7704" w:hanging="360"/>
      </w:pPr>
      <w:rPr>
        <w:rFonts w:ascii="Courier New" w:hAnsi="Courier New" w:cs="Courier New" w:hint="default"/>
      </w:rPr>
    </w:lvl>
    <w:lvl w:ilvl="8" w:tplc="04090005" w:tentative="1">
      <w:start w:val="1"/>
      <w:numFmt w:val="bullet"/>
      <w:lvlText w:val=""/>
      <w:lvlJc w:val="left"/>
      <w:pPr>
        <w:ind w:left="8424" w:hanging="360"/>
      </w:pPr>
      <w:rPr>
        <w:rFonts w:ascii="Wingdings" w:hAnsi="Wingdings" w:hint="default"/>
      </w:rPr>
    </w:lvl>
  </w:abstractNum>
  <w:abstractNum w:abstractNumId="30">
    <w:nsid w:val="65036A04"/>
    <w:multiLevelType w:val="hybridMultilevel"/>
    <w:tmpl w:val="F6A83D68"/>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1">
    <w:nsid w:val="68666E26"/>
    <w:multiLevelType w:val="hybridMultilevel"/>
    <w:tmpl w:val="A928DE0E"/>
    <w:lvl w:ilvl="0" w:tplc="55784DBC">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nsid w:val="6B6C4FD0"/>
    <w:multiLevelType w:val="hybridMultilevel"/>
    <w:tmpl w:val="D5FA84BE"/>
    <w:lvl w:ilvl="0" w:tplc="E17AAF74">
      <w:start w:val="1"/>
      <w:numFmt w:val="decimal"/>
      <w:lvlText w:val="%1."/>
      <w:lvlJc w:val="left"/>
      <w:pPr>
        <w:ind w:left="360" w:hanging="360"/>
      </w:pPr>
      <w:rPr>
        <w:sz w:val="24"/>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nsid w:val="6BE341EA"/>
    <w:multiLevelType w:val="hybridMultilevel"/>
    <w:tmpl w:val="8AF43474"/>
    <w:lvl w:ilvl="0" w:tplc="6298F6AE">
      <w:start w:val="1"/>
      <w:numFmt w:val="upperRoman"/>
      <w:lvlText w:val="%1."/>
      <w:lvlJc w:val="left"/>
      <w:pPr>
        <w:ind w:left="1080" w:hanging="720"/>
      </w:pPr>
      <w:rPr>
        <w:rFonts w:hint="default"/>
        <w:b/>
      </w:rPr>
    </w:lvl>
    <w:lvl w:ilvl="1" w:tplc="862830AE">
      <w:start w:val="1"/>
      <w:numFmt w:val="lowerLetter"/>
      <w:lvlText w:val="%2."/>
      <w:lvlJc w:val="left"/>
      <w:pPr>
        <w:ind w:left="1440" w:hanging="360"/>
      </w:pPr>
      <w:rPr>
        <w:b/>
      </w:rPr>
    </w:lvl>
    <w:lvl w:ilvl="2" w:tplc="902EDE48">
      <w:start w:val="1"/>
      <w:numFmt w:val="lowerRoman"/>
      <w:lvlText w:val="%3."/>
      <w:lvlJc w:val="right"/>
      <w:pPr>
        <w:ind w:left="2160" w:hanging="180"/>
      </w:pPr>
      <w:rPr>
        <w:b w:val="0"/>
        <w:sz w:val="24"/>
      </w:rPr>
    </w:lvl>
    <w:lvl w:ilvl="3" w:tplc="77EABCF8">
      <w:start w:val="1"/>
      <w:numFmt w:val="decimal"/>
      <w:lvlText w:val="%4."/>
      <w:lvlJc w:val="left"/>
      <w:pPr>
        <w:ind w:left="2880" w:hanging="360"/>
      </w:pPr>
      <w:rPr>
        <w:b w:val="0"/>
      </w:r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6C6B1FA8"/>
    <w:multiLevelType w:val="hybridMultilevel"/>
    <w:tmpl w:val="2C504DE4"/>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5">
    <w:nsid w:val="6E50312E"/>
    <w:multiLevelType w:val="hybridMultilevel"/>
    <w:tmpl w:val="06D2F1F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0250919"/>
    <w:multiLevelType w:val="hybridMultilevel"/>
    <w:tmpl w:val="CA128C00"/>
    <w:lvl w:ilvl="0" w:tplc="F7EE14A2">
      <w:start w:val="2"/>
      <w:numFmt w:val="decimal"/>
      <w:lvlText w:val="%1."/>
      <w:lvlJc w:val="left"/>
      <w:pPr>
        <w:ind w:left="2520" w:hanging="360"/>
      </w:pPr>
      <w:rPr>
        <w:rFonts w:hint="default"/>
        <w:i w:val="0"/>
      </w:rPr>
    </w:lvl>
    <w:lvl w:ilvl="1" w:tplc="6DA61A30">
      <w:start w:val="8"/>
      <w:numFmt w:val="upperLetter"/>
      <w:lvlText w:val="%2."/>
      <w:lvlJc w:val="left"/>
      <w:pPr>
        <w:ind w:left="3240" w:hanging="360"/>
      </w:pPr>
      <w:rPr>
        <w:rFonts w:hint="default"/>
      </w:rPr>
    </w:lvl>
    <w:lvl w:ilvl="2" w:tplc="F5242B82">
      <w:start w:val="1"/>
      <w:numFmt w:val="lowerRoman"/>
      <w:lvlText w:val="%3."/>
      <w:lvlJc w:val="right"/>
      <w:pPr>
        <w:ind w:left="3960" w:hanging="180"/>
      </w:pPr>
      <w:rPr>
        <w:b w:val="0"/>
        <w:i w:val="0"/>
      </w:rPr>
    </w:lvl>
    <w:lvl w:ilvl="3" w:tplc="23FE14AE">
      <w:start w:val="1"/>
      <w:numFmt w:val="decimal"/>
      <w:lvlText w:val="%4."/>
      <w:lvlJc w:val="left"/>
      <w:pPr>
        <w:ind w:left="4680" w:hanging="360"/>
      </w:pPr>
      <w:rPr>
        <w:b/>
      </w:rPr>
    </w:lvl>
    <w:lvl w:ilvl="4" w:tplc="5B2073F0">
      <w:start w:val="1"/>
      <w:numFmt w:val="lowerLetter"/>
      <w:lvlText w:val="%5."/>
      <w:lvlJc w:val="left"/>
      <w:pPr>
        <w:ind w:left="5400" w:hanging="360"/>
      </w:pPr>
      <w:rPr>
        <w:b/>
      </w:r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37">
    <w:nsid w:val="715C2990"/>
    <w:multiLevelType w:val="hybridMultilevel"/>
    <w:tmpl w:val="4994284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72F86ACA"/>
    <w:multiLevelType w:val="hybridMultilevel"/>
    <w:tmpl w:val="06D2F1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7356032B"/>
    <w:multiLevelType w:val="hybridMultilevel"/>
    <w:tmpl w:val="B81ED834"/>
    <w:lvl w:ilvl="0" w:tplc="F7EE14A2">
      <w:start w:val="2"/>
      <w:numFmt w:val="decimal"/>
      <w:lvlText w:val="%1."/>
      <w:lvlJc w:val="left"/>
      <w:pPr>
        <w:ind w:left="2520" w:hanging="360"/>
      </w:pPr>
      <w:rPr>
        <w:rFonts w:hint="default"/>
        <w:i w:val="0"/>
      </w:rPr>
    </w:lvl>
    <w:lvl w:ilvl="1" w:tplc="6DA61A30">
      <w:start w:val="8"/>
      <w:numFmt w:val="upperLetter"/>
      <w:lvlText w:val="%2."/>
      <w:lvlJc w:val="left"/>
      <w:pPr>
        <w:ind w:left="3240" w:hanging="360"/>
      </w:pPr>
      <w:rPr>
        <w:rFonts w:hint="default"/>
      </w:rPr>
    </w:lvl>
    <w:lvl w:ilvl="2" w:tplc="32FE8AB2">
      <w:start w:val="1"/>
      <w:numFmt w:val="lowerRoman"/>
      <w:lvlText w:val="%3."/>
      <w:lvlJc w:val="right"/>
      <w:pPr>
        <w:ind w:left="3960" w:hanging="180"/>
      </w:pPr>
      <w:rPr>
        <w:b w:val="0"/>
      </w:rPr>
    </w:lvl>
    <w:lvl w:ilvl="3" w:tplc="A73C59CA">
      <w:start w:val="1"/>
      <w:numFmt w:val="decimal"/>
      <w:lvlText w:val="%4."/>
      <w:lvlJc w:val="left"/>
      <w:pPr>
        <w:ind w:left="4680" w:hanging="360"/>
      </w:pPr>
      <w:rPr>
        <w:b w:val="0"/>
      </w:rPr>
    </w:lvl>
    <w:lvl w:ilvl="4" w:tplc="1956720C">
      <w:start w:val="1"/>
      <w:numFmt w:val="lowerLetter"/>
      <w:lvlText w:val="%5."/>
      <w:lvlJc w:val="left"/>
      <w:pPr>
        <w:ind w:left="5400" w:hanging="360"/>
      </w:pPr>
      <w:rPr>
        <w:b w:val="0"/>
      </w:rPr>
    </w:lvl>
    <w:lvl w:ilvl="5" w:tplc="0409001B">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40">
    <w:nsid w:val="776F1E9B"/>
    <w:multiLevelType w:val="hybridMultilevel"/>
    <w:tmpl w:val="C84698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77AC5849"/>
    <w:multiLevelType w:val="hybridMultilevel"/>
    <w:tmpl w:val="4BC2C0B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num w:numId="1">
    <w:abstractNumId w:val="17"/>
  </w:num>
  <w:num w:numId="2">
    <w:abstractNumId w:val="13"/>
  </w:num>
  <w:num w:numId="3">
    <w:abstractNumId w:val="2"/>
  </w:num>
  <w:num w:numId="4">
    <w:abstractNumId w:val="32"/>
  </w:num>
  <w:num w:numId="5">
    <w:abstractNumId w:val="37"/>
  </w:num>
  <w:num w:numId="6">
    <w:abstractNumId w:val="5"/>
  </w:num>
  <w:num w:numId="7">
    <w:abstractNumId w:val="12"/>
  </w:num>
  <w:num w:numId="8">
    <w:abstractNumId w:val="19"/>
  </w:num>
  <w:num w:numId="9">
    <w:abstractNumId w:val="4"/>
  </w:num>
  <w:num w:numId="10">
    <w:abstractNumId w:val="7"/>
  </w:num>
  <w:num w:numId="11">
    <w:abstractNumId w:val="29"/>
  </w:num>
  <w:num w:numId="12">
    <w:abstractNumId w:val="40"/>
  </w:num>
  <w:num w:numId="13">
    <w:abstractNumId w:val="25"/>
  </w:num>
  <w:num w:numId="14">
    <w:abstractNumId w:val="6"/>
  </w:num>
  <w:num w:numId="15">
    <w:abstractNumId w:val="22"/>
  </w:num>
  <w:num w:numId="16">
    <w:abstractNumId w:val="38"/>
  </w:num>
  <w:num w:numId="17">
    <w:abstractNumId w:val="35"/>
  </w:num>
  <w:num w:numId="18">
    <w:abstractNumId w:val="24"/>
  </w:num>
  <w:num w:numId="19">
    <w:abstractNumId w:val="9"/>
  </w:num>
  <w:num w:numId="20">
    <w:abstractNumId w:val="20"/>
  </w:num>
  <w:num w:numId="21">
    <w:abstractNumId w:val="16"/>
  </w:num>
  <w:num w:numId="22">
    <w:abstractNumId w:val="15"/>
  </w:num>
  <w:num w:numId="23">
    <w:abstractNumId w:val="33"/>
  </w:num>
  <w:num w:numId="24">
    <w:abstractNumId w:val="30"/>
  </w:num>
  <w:num w:numId="25">
    <w:abstractNumId w:val="34"/>
  </w:num>
  <w:num w:numId="26">
    <w:abstractNumId w:val="41"/>
  </w:num>
  <w:num w:numId="27">
    <w:abstractNumId w:val="27"/>
  </w:num>
  <w:num w:numId="28">
    <w:abstractNumId w:val="28"/>
  </w:num>
  <w:num w:numId="29">
    <w:abstractNumId w:val="23"/>
  </w:num>
  <w:num w:numId="30">
    <w:abstractNumId w:val="3"/>
  </w:num>
  <w:num w:numId="31">
    <w:abstractNumId w:val="26"/>
  </w:num>
  <w:num w:numId="32">
    <w:abstractNumId w:val="21"/>
  </w:num>
  <w:num w:numId="33">
    <w:abstractNumId w:val="10"/>
  </w:num>
  <w:num w:numId="34">
    <w:abstractNumId w:val="1"/>
  </w:num>
  <w:num w:numId="35">
    <w:abstractNumId w:val="18"/>
  </w:num>
  <w:num w:numId="36">
    <w:abstractNumId w:val="0"/>
  </w:num>
  <w:num w:numId="37">
    <w:abstractNumId w:val="31"/>
  </w:num>
  <w:num w:numId="38">
    <w:abstractNumId w:val="8"/>
  </w:num>
  <w:num w:numId="39">
    <w:abstractNumId w:val="11"/>
  </w:num>
  <w:num w:numId="40">
    <w:abstractNumId w:val="36"/>
  </w:num>
  <w:num w:numId="41">
    <w:abstractNumId w:val="39"/>
  </w:num>
  <w:num w:numId="42">
    <w:abstractNumId w:val="14"/>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doNotAutofitConstrainedTables/>
    <w:splitPgBreakAndParaMark/>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OpenInPublishingView" w:val="0"/>
  </w:docVars>
  <w:rsids>
    <w:rsidRoot w:val="004F4034"/>
    <w:rsid w:val="00000506"/>
    <w:rsid w:val="000029D1"/>
    <w:rsid w:val="00003380"/>
    <w:rsid w:val="00012847"/>
    <w:rsid w:val="00013CBA"/>
    <w:rsid w:val="000149EE"/>
    <w:rsid w:val="00033EC0"/>
    <w:rsid w:val="000350C0"/>
    <w:rsid w:val="000367DC"/>
    <w:rsid w:val="000372BF"/>
    <w:rsid w:val="000455CE"/>
    <w:rsid w:val="00045FD8"/>
    <w:rsid w:val="000522E2"/>
    <w:rsid w:val="00054CED"/>
    <w:rsid w:val="00055EC9"/>
    <w:rsid w:val="00057027"/>
    <w:rsid w:val="00060311"/>
    <w:rsid w:val="00061774"/>
    <w:rsid w:val="000621E5"/>
    <w:rsid w:val="000719A0"/>
    <w:rsid w:val="00072EC1"/>
    <w:rsid w:val="0007304E"/>
    <w:rsid w:val="00074A1B"/>
    <w:rsid w:val="0007581E"/>
    <w:rsid w:val="000763C4"/>
    <w:rsid w:val="00076E2C"/>
    <w:rsid w:val="00082AF4"/>
    <w:rsid w:val="00086340"/>
    <w:rsid w:val="00086643"/>
    <w:rsid w:val="00093195"/>
    <w:rsid w:val="0009452F"/>
    <w:rsid w:val="000A1FF6"/>
    <w:rsid w:val="000A3FDD"/>
    <w:rsid w:val="000A7539"/>
    <w:rsid w:val="000B2F89"/>
    <w:rsid w:val="000B777C"/>
    <w:rsid w:val="000B7F81"/>
    <w:rsid w:val="000C089E"/>
    <w:rsid w:val="000C392A"/>
    <w:rsid w:val="000C55A3"/>
    <w:rsid w:val="000D08AA"/>
    <w:rsid w:val="000D10C6"/>
    <w:rsid w:val="000D1AB3"/>
    <w:rsid w:val="000D64ED"/>
    <w:rsid w:val="000D6EFF"/>
    <w:rsid w:val="000E172C"/>
    <w:rsid w:val="000E61E9"/>
    <w:rsid w:val="000E67CB"/>
    <w:rsid w:val="000F0257"/>
    <w:rsid w:val="000F2A28"/>
    <w:rsid w:val="0010089C"/>
    <w:rsid w:val="001018DA"/>
    <w:rsid w:val="0010571A"/>
    <w:rsid w:val="00106B05"/>
    <w:rsid w:val="0011670A"/>
    <w:rsid w:val="00120658"/>
    <w:rsid w:val="0012208B"/>
    <w:rsid w:val="00124506"/>
    <w:rsid w:val="00125EF5"/>
    <w:rsid w:val="001324C6"/>
    <w:rsid w:val="00133E11"/>
    <w:rsid w:val="00141A3F"/>
    <w:rsid w:val="0014442F"/>
    <w:rsid w:val="00150CE3"/>
    <w:rsid w:val="00154633"/>
    <w:rsid w:val="0015626F"/>
    <w:rsid w:val="00156AA9"/>
    <w:rsid w:val="001602F1"/>
    <w:rsid w:val="001646E5"/>
    <w:rsid w:val="001651FF"/>
    <w:rsid w:val="00165AC4"/>
    <w:rsid w:val="001847D1"/>
    <w:rsid w:val="001969CC"/>
    <w:rsid w:val="001A4E64"/>
    <w:rsid w:val="001A7AA4"/>
    <w:rsid w:val="001B2FA8"/>
    <w:rsid w:val="001B6532"/>
    <w:rsid w:val="001B7DC6"/>
    <w:rsid w:val="001C301F"/>
    <w:rsid w:val="001C36B7"/>
    <w:rsid w:val="001C4C68"/>
    <w:rsid w:val="001C4F3C"/>
    <w:rsid w:val="001C7D3C"/>
    <w:rsid w:val="001D28AE"/>
    <w:rsid w:val="001D4436"/>
    <w:rsid w:val="001E038E"/>
    <w:rsid w:val="001E670F"/>
    <w:rsid w:val="001F2EC9"/>
    <w:rsid w:val="001F3620"/>
    <w:rsid w:val="001F48E3"/>
    <w:rsid w:val="001F74EC"/>
    <w:rsid w:val="00201773"/>
    <w:rsid w:val="00207CD5"/>
    <w:rsid w:val="00213485"/>
    <w:rsid w:val="002155C7"/>
    <w:rsid w:val="00217879"/>
    <w:rsid w:val="0022120D"/>
    <w:rsid w:val="00223A15"/>
    <w:rsid w:val="0023173D"/>
    <w:rsid w:val="00231AC1"/>
    <w:rsid w:val="002349DE"/>
    <w:rsid w:val="00236738"/>
    <w:rsid w:val="00241EA3"/>
    <w:rsid w:val="00243E4B"/>
    <w:rsid w:val="00245322"/>
    <w:rsid w:val="0024689A"/>
    <w:rsid w:val="00246A09"/>
    <w:rsid w:val="00252C69"/>
    <w:rsid w:val="0025420A"/>
    <w:rsid w:val="0025640B"/>
    <w:rsid w:val="00257DD8"/>
    <w:rsid w:val="00263AD4"/>
    <w:rsid w:val="00265D5C"/>
    <w:rsid w:val="002666B1"/>
    <w:rsid w:val="00275DB3"/>
    <w:rsid w:val="0028262C"/>
    <w:rsid w:val="00283F8F"/>
    <w:rsid w:val="00284E74"/>
    <w:rsid w:val="00285BFF"/>
    <w:rsid w:val="00292B58"/>
    <w:rsid w:val="0029564C"/>
    <w:rsid w:val="002A62D5"/>
    <w:rsid w:val="002B2415"/>
    <w:rsid w:val="002B7E63"/>
    <w:rsid w:val="002C04B0"/>
    <w:rsid w:val="002D01B5"/>
    <w:rsid w:val="002E2917"/>
    <w:rsid w:val="002E555A"/>
    <w:rsid w:val="002E5F1B"/>
    <w:rsid w:val="002E6C8E"/>
    <w:rsid w:val="002E70FD"/>
    <w:rsid w:val="002F2DC0"/>
    <w:rsid w:val="002F37B2"/>
    <w:rsid w:val="002F4044"/>
    <w:rsid w:val="002F608D"/>
    <w:rsid w:val="002F60E7"/>
    <w:rsid w:val="002F7614"/>
    <w:rsid w:val="0030260B"/>
    <w:rsid w:val="00303FF6"/>
    <w:rsid w:val="003047EF"/>
    <w:rsid w:val="00310CC8"/>
    <w:rsid w:val="0031354C"/>
    <w:rsid w:val="00313D0B"/>
    <w:rsid w:val="00322C6F"/>
    <w:rsid w:val="0032556C"/>
    <w:rsid w:val="00330E1E"/>
    <w:rsid w:val="00337FAB"/>
    <w:rsid w:val="00340A16"/>
    <w:rsid w:val="003434BB"/>
    <w:rsid w:val="00350D2D"/>
    <w:rsid w:val="00353DE8"/>
    <w:rsid w:val="00354669"/>
    <w:rsid w:val="00360B32"/>
    <w:rsid w:val="00363D53"/>
    <w:rsid w:val="0036477B"/>
    <w:rsid w:val="00373298"/>
    <w:rsid w:val="00376DAD"/>
    <w:rsid w:val="003817C6"/>
    <w:rsid w:val="00381D7F"/>
    <w:rsid w:val="00382EF1"/>
    <w:rsid w:val="00391D09"/>
    <w:rsid w:val="00392631"/>
    <w:rsid w:val="0039447F"/>
    <w:rsid w:val="00397783"/>
    <w:rsid w:val="003979ED"/>
    <w:rsid w:val="003979FB"/>
    <w:rsid w:val="003A396C"/>
    <w:rsid w:val="003B657C"/>
    <w:rsid w:val="003C364A"/>
    <w:rsid w:val="003C5035"/>
    <w:rsid w:val="003D0716"/>
    <w:rsid w:val="003D1B58"/>
    <w:rsid w:val="003D1ED4"/>
    <w:rsid w:val="003D5F13"/>
    <w:rsid w:val="003D620C"/>
    <w:rsid w:val="003D7564"/>
    <w:rsid w:val="003E1F79"/>
    <w:rsid w:val="003E27A6"/>
    <w:rsid w:val="003E4132"/>
    <w:rsid w:val="003F4B4D"/>
    <w:rsid w:val="003F6054"/>
    <w:rsid w:val="00404D9B"/>
    <w:rsid w:val="00411BD1"/>
    <w:rsid w:val="00412306"/>
    <w:rsid w:val="00414379"/>
    <w:rsid w:val="00415B5B"/>
    <w:rsid w:val="0041738E"/>
    <w:rsid w:val="00417A73"/>
    <w:rsid w:val="00417B3F"/>
    <w:rsid w:val="0042218A"/>
    <w:rsid w:val="004235E3"/>
    <w:rsid w:val="00423957"/>
    <w:rsid w:val="004315BA"/>
    <w:rsid w:val="00433A68"/>
    <w:rsid w:val="0043586F"/>
    <w:rsid w:val="00437B07"/>
    <w:rsid w:val="0044255F"/>
    <w:rsid w:val="0044383F"/>
    <w:rsid w:val="00443F7C"/>
    <w:rsid w:val="004458EC"/>
    <w:rsid w:val="00450563"/>
    <w:rsid w:val="0045064F"/>
    <w:rsid w:val="004544FB"/>
    <w:rsid w:val="0045720C"/>
    <w:rsid w:val="00463B49"/>
    <w:rsid w:val="0046707F"/>
    <w:rsid w:val="00471D37"/>
    <w:rsid w:val="004723CE"/>
    <w:rsid w:val="00472D4A"/>
    <w:rsid w:val="00473C93"/>
    <w:rsid w:val="004741C9"/>
    <w:rsid w:val="00474A8C"/>
    <w:rsid w:val="0047774B"/>
    <w:rsid w:val="00483FF9"/>
    <w:rsid w:val="00485845"/>
    <w:rsid w:val="0048693F"/>
    <w:rsid w:val="00496453"/>
    <w:rsid w:val="00497213"/>
    <w:rsid w:val="004A238C"/>
    <w:rsid w:val="004A6D61"/>
    <w:rsid w:val="004B258C"/>
    <w:rsid w:val="004B503F"/>
    <w:rsid w:val="004B558D"/>
    <w:rsid w:val="004C1E76"/>
    <w:rsid w:val="004C34FA"/>
    <w:rsid w:val="004D4CA5"/>
    <w:rsid w:val="004D5517"/>
    <w:rsid w:val="004D7D89"/>
    <w:rsid w:val="004E1493"/>
    <w:rsid w:val="004F0684"/>
    <w:rsid w:val="004F2787"/>
    <w:rsid w:val="004F4034"/>
    <w:rsid w:val="00501091"/>
    <w:rsid w:val="00503B70"/>
    <w:rsid w:val="00510FDE"/>
    <w:rsid w:val="00515D8F"/>
    <w:rsid w:val="005163A4"/>
    <w:rsid w:val="005210CF"/>
    <w:rsid w:val="005221C3"/>
    <w:rsid w:val="005236C3"/>
    <w:rsid w:val="005266E3"/>
    <w:rsid w:val="00531DE7"/>
    <w:rsid w:val="00531F6A"/>
    <w:rsid w:val="00535593"/>
    <w:rsid w:val="00537788"/>
    <w:rsid w:val="00542571"/>
    <w:rsid w:val="00551AA5"/>
    <w:rsid w:val="0055514A"/>
    <w:rsid w:val="00555B2F"/>
    <w:rsid w:val="0055718D"/>
    <w:rsid w:val="005574B9"/>
    <w:rsid w:val="00560FB5"/>
    <w:rsid w:val="0056323D"/>
    <w:rsid w:val="0056672A"/>
    <w:rsid w:val="00572A58"/>
    <w:rsid w:val="005738C3"/>
    <w:rsid w:val="00573C4B"/>
    <w:rsid w:val="005832FF"/>
    <w:rsid w:val="00585414"/>
    <w:rsid w:val="00585E78"/>
    <w:rsid w:val="00590232"/>
    <w:rsid w:val="00592439"/>
    <w:rsid w:val="00592BC7"/>
    <w:rsid w:val="005A0407"/>
    <w:rsid w:val="005A7439"/>
    <w:rsid w:val="005B3DE5"/>
    <w:rsid w:val="005B414F"/>
    <w:rsid w:val="005B4C56"/>
    <w:rsid w:val="005C1DE3"/>
    <w:rsid w:val="005C5ADF"/>
    <w:rsid w:val="005C60A1"/>
    <w:rsid w:val="005C6B64"/>
    <w:rsid w:val="005D5A27"/>
    <w:rsid w:val="005D66A9"/>
    <w:rsid w:val="005E2F72"/>
    <w:rsid w:val="005F6B86"/>
    <w:rsid w:val="0060200E"/>
    <w:rsid w:val="0060277A"/>
    <w:rsid w:val="006049E5"/>
    <w:rsid w:val="00606A86"/>
    <w:rsid w:val="0061012C"/>
    <w:rsid w:val="00610A7E"/>
    <w:rsid w:val="006114F7"/>
    <w:rsid w:val="00613FC8"/>
    <w:rsid w:val="00617FBC"/>
    <w:rsid w:val="00622A83"/>
    <w:rsid w:val="006237EB"/>
    <w:rsid w:val="00624F8C"/>
    <w:rsid w:val="00626FA2"/>
    <w:rsid w:val="00630799"/>
    <w:rsid w:val="006358E1"/>
    <w:rsid w:val="006372C2"/>
    <w:rsid w:val="00641E9A"/>
    <w:rsid w:val="00643913"/>
    <w:rsid w:val="00644D76"/>
    <w:rsid w:val="00644E30"/>
    <w:rsid w:val="00647D55"/>
    <w:rsid w:val="00651759"/>
    <w:rsid w:val="00661BC9"/>
    <w:rsid w:val="00661BD3"/>
    <w:rsid w:val="0066402C"/>
    <w:rsid w:val="00673221"/>
    <w:rsid w:val="00674029"/>
    <w:rsid w:val="00682930"/>
    <w:rsid w:val="006844EB"/>
    <w:rsid w:val="0068648C"/>
    <w:rsid w:val="0069037D"/>
    <w:rsid w:val="00694F85"/>
    <w:rsid w:val="00696F93"/>
    <w:rsid w:val="006A3B5D"/>
    <w:rsid w:val="006A44A6"/>
    <w:rsid w:val="006A61B3"/>
    <w:rsid w:val="006A695D"/>
    <w:rsid w:val="006B727E"/>
    <w:rsid w:val="006C2963"/>
    <w:rsid w:val="006C58A0"/>
    <w:rsid w:val="006D3A1B"/>
    <w:rsid w:val="006E4447"/>
    <w:rsid w:val="006E64D1"/>
    <w:rsid w:val="006E6E8A"/>
    <w:rsid w:val="006F7DF5"/>
    <w:rsid w:val="007003B4"/>
    <w:rsid w:val="00702553"/>
    <w:rsid w:val="0070639A"/>
    <w:rsid w:val="00706F3B"/>
    <w:rsid w:val="0071355C"/>
    <w:rsid w:val="007136A9"/>
    <w:rsid w:val="00713F4F"/>
    <w:rsid w:val="0071443F"/>
    <w:rsid w:val="00722C11"/>
    <w:rsid w:val="00723628"/>
    <w:rsid w:val="00724F51"/>
    <w:rsid w:val="00727D05"/>
    <w:rsid w:val="00733CD3"/>
    <w:rsid w:val="007357C3"/>
    <w:rsid w:val="007463DB"/>
    <w:rsid w:val="00746A43"/>
    <w:rsid w:val="00746BF1"/>
    <w:rsid w:val="007505DB"/>
    <w:rsid w:val="00753085"/>
    <w:rsid w:val="00753228"/>
    <w:rsid w:val="007537D0"/>
    <w:rsid w:val="007541E5"/>
    <w:rsid w:val="00761233"/>
    <w:rsid w:val="0076425E"/>
    <w:rsid w:val="00766545"/>
    <w:rsid w:val="00773093"/>
    <w:rsid w:val="00775C99"/>
    <w:rsid w:val="00781108"/>
    <w:rsid w:val="00792984"/>
    <w:rsid w:val="007951C0"/>
    <w:rsid w:val="007A1BAB"/>
    <w:rsid w:val="007A1FDC"/>
    <w:rsid w:val="007B0835"/>
    <w:rsid w:val="007B3BDE"/>
    <w:rsid w:val="007B4AF3"/>
    <w:rsid w:val="007C0AA3"/>
    <w:rsid w:val="007C0B05"/>
    <w:rsid w:val="007C448F"/>
    <w:rsid w:val="007C4A6D"/>
    <w:rsid w:val="007C55A5"/>
    <w:rsid w:val="007C5622"/>
    <w:rsid w:val="007C7A42"/>
    <w:rsid w:val="007D3A73"/>
    <w:rsid w:val="007D6194"/>
    <w:rsid w:val="007E1AEE"/>
    <w:rsid w:val="007E1E73"/>
    <w:rsid w:val="007E5D79"/>
    <w:rsid w:val="007E5DEC"/>
    <w:rsid w:val="007E7D07"/>
    <w:rsid w:val="007F5D1C"/>
    <w:rsid w:val="007F6386"/>
    <w:rsid w:val="007F69BE"/>
    <w:rsid w:val="00813614"/>
    <w:rsid w:val="00813E0C"/>
    <w:rsid w:val="00817A7A"/>
    <w:rsid w:val="00831CE0"/>
    <w:rsid w:val="008341E5"/>
    <w:rsid w:val="00837FBF"/>
    <w:rsid w:val="008441AF"/>
    <w:rsid w:val="00845CC8"/>
    <w:rsid w:val="0085205C"/>
    <w:rsid w:val="00853A28"/>
    <w:rsid w:val="0085400A"/>
    <w:rsid w:val="008558DE"/>
    <w:rsid w:val="00860609"/>
    <w:rsid w:val="008633EB"/>
    <w:rsid w:val="00867789"/>
    <w:rsid w:val="00870743"/>
    <w:rsid w:val="00875AF3"/>
    <w:rsid w:val="00877AC7"/>
    <w:rsid w:val="00877F47"/>
    <w:rsid w:val="00877FC7"/>
    <w:rsid w:val="008823E5"/>
    <w:rsid w:val="00884132"/>
    <w:rsid w:val="008852A4"/>
    <w:rsid w:val="00886434"/>
    <w:rsid w:val="00887B19"/>
    <w:rsid w:val="00891D29"/>
    <w:rsid w:val="00891E71"/>
    <w:rsid w:val="0089572B"/>
    <w:rsid w:val="00896DF8"/>
    <w:rsid w:val="008A3EB0"/>
    <w:rsid w:val="008A4245"/>
    <w:rsid w:val="008A458C"/>
    <w:rsid w:val="008A5D83"/>
    <w:rsid w:val="008A7078"/>
    <w:rsid w:val="008B006A"/>
    <w:rsid w:val="008B0C74"/>
    <w:rsid w:val="008B2897"/>
    <w:rsid w:val="008B395E"/>
    <w:rsid w:val="008B41F1"/>
    <w:rsid w:val="008B4C99"/>
    <w:rsid w:val="008C1BB4"/>
    <w:rsid w:val="008C37A0"/>
    <w:rsid w:val="008C4468"/>
    <w:rsid w:val="008C48D1"/>
    <w:rsid w:val="008C4B6F"/>
    <w:rsid w:val="008D35FA"/>
    <w:rsid w:val="008E2387"/>
    <w:rsid w:val="008E47CF"/>
    <w:rsid w:val="008E7B23"/>
    <w:rsid w:val="008F45E1"/>
    <w:rsid w:val="00902BD7"/>
    <w:rsid w:val="009061A8"/>
    <w:rsid w:val="009078BC"/>
    <w:rsid w:val="0091140C"/>
    <w:rsid w:val="009119D7"/>
    <w:rsid w:val="00913CA7"/>
    <w:rsid w:val="0092486C"/>
    <w:rsid w:val="00927BAB"/>
    <w:rsid w:val="0093424B"/>
    <w:rsid w:val="00937A63"/>
    <w:rsid w:val="0094149D"/>
    <w:rsid w:val="009478E7"/>
    <w:rsid w:val="00947A8A"/>
    <w:rsid w:val="00953182"/>
    <w:rsid w:val="0095651F"/>
    <w:rsid w:val="00956E9E"/>
    <w:rsid w:val="00966183"/>
    <w:rsid w:val="009722D4"/>
    <w:rsid w:val="0097332B"/>
    <w:rsid w:val="00980545"/>
    <w:rsid w:val="00980F3B"/>
    <w:rsid w:val="009824E7"/>
    <w:rsid w:val="00982ABC"/>
    <w:rsid w:val="00983B7A"/>
    <w:rsid w:val="0098742C"/>
    <w:rsid w:val="00992A81"/>
    <w:rsid w:val="00992B8E"/>
    <w:rsid w:val="009970F6"/>
    <w:rsid w:val="009979A9"/>
    <w:rsid w:val="009A126E"/>
    <w:rsid w:val="009A6182"/>
    <w:rsid w:val="009A6F66"/>
    <w:rsid w:val="009B2413"/>
    <w:rsid w:val="009B72AD"/>
    <w:rsid w:val="009D26EC"/>
    <w:rsid w:val="009D270E"/>
    <w:rsid w:val="009D3C28"/>
    <w:rsid w:val="009D67EB"/>
    <w:rsid w:val="009F18F2"/>
    <w:rsid w:val="009F463A"/>
    <w:rsid w:val="009F67F3"/>
    <w:rsid w:val="009F6BC3"/>
    <w:rsid w:val="009F728C"/>
    <w:rsid w:val="00A0303D"/>
    <w:rsid w:val="00A126F9"/>
    <w:rsid w:val="00A138AF"/>
    <w:rsid w:val="00A1453D"/>
    <w:rsid w:val="00A25332"/>
    <w:rsid w:val="00A31DA5"/>
    <w:rsid w:val="00A32C3A"/>
    <w:rsid w:val="00A3411C"/>
    <w:rsid w:val="00A43005"/>
    <w:rsid w:val="00A4412B"/>
    <w:rsid w:val="00A44E55"/>
    <w:rsid w:val="00A47847"/>
    <w:rsid w:val="00A47B51"/>
    <w:rsid w:val="00A535EE"/>
    <w:rsid w:val="00A55CC0"/>
    <w:rsid w:val="00A61DF5"/>
    <w:rsid w:val="00A70140"/>
    <w:rsid w:val="00A75855"/>
    <w:rsid w:val="00A77814"/>
    <w:rsid w:val="00A81088"/>
    <w:rsid w:val="00A81EA4"/>
    <w:rsid w:val="00A8377E"/>
    <w:rsid w:val="00A855CD"/>
    <w:rsid w:val="00A87F33"/>
    <w:rsid w:val="00A90A8D"/>
    <w:rsid w:val="00AA36A0"/>
    <w:rsid w:val="00AA3D7B"/>
    <w:rsid w:val="00AA427C"/>
    <w:rsid w:val="00AA457D"/>
    <w:rsid w:val="00AB194A"/>
    <w:rsid w:val="00AB3431"/>
    <w:rsid w:val="00AB5ACB"/>
    <w:rsid w:val="00AB6F23"/>
    <w:rsid w:val="00AC1B13"/>
    <w:rsid w:val="00AC233D"/>
    <w:rsid w:val="00AC79B6"/>
    <w:rsid w:val="00AD6A15"/>
    <w:rsid w:val="00AD6A42"/>
    <w:rsid w:val="00AE0405"/>
    <w:rsid w:val="00AE3BA5"/>
    <w:rsid w:val="00AF6E2C"/>
    <w:rsid w:val="00B013A6"/>
    <w:rsid w:val="00B07A2E"/>
    <w:rsid w:val="00B11B7D"/>
    <w:rsid w:val="00B2502B"/>
    <w:rsid w:val="00B270CA"/>
    <w:rsid w:val="00B30319"/>
    <w:rsid w:val="00B32449"/>
    <w:rsid w:val="00B338C0"/>
    <w:rsid w:val="00B33E00"/>
    <w:rsid w:val="00B36294"/>
    <w:rsid w:val="00B369B8"/>
    <w:rsid w:val="00B40068"/>
    <w:rsid w:val="00B4139A"/>
    <w:rsid w:val="00B51A7D"/>
    <w:rsid w:val="00B530F7"/>
    <w:rsid w:val="00B635C5"/>
    <w:rsid w:val="00B64860"/>
    <w:rsid w:val="00B7037F"/>
    <w:rsid w:val="00B70772"/>
    <w:rsid w:val="00B71305"/>
    <w:rsid w:val="00B77AFF"/>
    <w:rsid w:val="00B77F95"/>
    <w:rsid w:val="00B809F5"/>
    <w:rsid w:val="00B877AD"/>
    <w:rsid w:val="00B87883"/>
    <w:rsid w:val="00B91ED0"/>
    <w:rsid w:val="00B94123"/>
    <w:rsid w:val="00BA5308"/>
    <w:rsid w:val="00BA54F9"/>
    <w:rsid w:val="00BA59CE"/>
    <w:rsid w:val="00BA6AE9"/>
    <w:rsid w:val="00BA72FF"/>
    <w:rsid w:val="00BB58BA"/>
    <w:rsid w:val="00BB6658"/>
    <w:rsid w:val="00BC1C0F"/>
    <w:rsid w:val="00BC1FAB"/>
    <w:rsid w:val="00BC264B"/>
    <w:rsid w:val="00BD0933"/>
    <w:rsid w:val="00BD5D99"/>
    <w:rsid w:val="00BD6B9C"/>
    <w:rsid w:val="00BE2441"/>
    <w:rsid w:val="00BE65A5"/>
    <w:rsid w:val="00BE6E2A"/>
    <w:rsid w:val="00BF1214"/>
    <w:rsid w:val="00BF1B6B"/>
    <w:rsid w:val="00BF21C4"/>
    <w:rsid w:val="00BF3B67"/>
    <w:rsid w:val="00BF3E47"/>
    <w:rsid w:val="00BF4684"/>
    <w:rsid w:val="00C02675"/>
    <w:rsid w:val="00C0351A"/>
    <w:rsid w:val="00C04152"/>
    <w:rsid w:val="00C041E1"/>
    <w:rsid w:val="00C06EA9"/>
    <w:rsid w:val="00C11BB3"/>
    <w:rsid w:val="00C20A03"/>
    <w:rsid w:val="00C30E2D"/>
    <w:rsid w:val="00C31A77"/>
    <w:rsid w:val="00C34DC5"/>
    <w:rsid w:val="00C445EF"/>
    <w:rsid w:val="00C45313"/>
    <w:rsid w:val="00C46DEE"/>
    <w:rsid w:val="00C4791A"/>
    <w:rsid w:val="00C51A21"/>
    <w:rsid w:val="00C520BA"/>
    <w:rsid w:val="00C551B8"/>
    <w:rsid w:val="00C56EA7"/>
    <w:rsid w:val="00C6036C"/>
    <w:rsid w:val="00C62D42"/>
    <w:rsid w:val="00C668CA"/>
    <w:rsid w:val="00C70DB4"/>
    <w:rsid w:val="00C72484"/>
    <w:rsid w:val="00C73748"/>
    <w:rsid w:val="00C7733D"/>
    <w:rsid w:val="00C81B7C"/>
    <w:rsid w:val="00C87734"/>
    <w:rsid w:val="00C93F0A"/>
    <w:rsid w:val="00CA0B6C"/>
    <w:rsid w:val="00CC0E99"/>
    <w:rsid w:val="00CC5CBC"/>
    <w:rsid w:val="00CD12F8"/>
    <w:rsid w:val="00CD65D9"/>
    <w:rsid w:val="00CE2041"/>
    <w:rsid w:val="00CE2F59"/>
    <w:rsid w:val="00CE77CC"/>
    <w:rsid w:val="00CF2C96"/>
    <w:rsid w:val="00CF58A1"/>
    <w:rsid w:val="00D00617"/>
    <w:rsid w:val="00D02786"/>
    <w:rsid w:val="00D04543"/>
    <w:rsid w:val="00D0467B"/>
    <w:rsid w:val="00D1080F"/>
    <w:rsid w:val="00D12EBF"/>
    <w:rsid w:val="00D14CB2"/>
    <w:rsid w:val="00D206A3"/>
    <w:rsid w:val="00D23BBD"/>
    <w:rsid w:val="00D2430A"/>
    <w:rsid w:val="00D308E6"/>
    <w:rsid w:val="00D35926"/>
    <w:rsid w:val="00D359D6"/>
    <w:rsid w:val="00D36FAE"/>
    <w:rsid w:val="00D37FCA"/>
    <w:rsid w:val="00D45A53"/>
    <w:rsid w:val="00D47F5E"/>
    <w:rsid w:val="00D538DA"/>
    <w:rsid w:val="00D5451B"/>
    <w:rsid w:val="00D552DD"/>
    <w:rsid w:val="00D55D24"/>
    <w:rsid w:val="00D55F78"/>
    <w:rsid w:val="00D56FA5"/>
    <w:rsid w:val="00D66364"/>
    <w:rsid w:val="00D66963"/>
    <w:rsid w:val="00D80803"/>
    <w:rsid w:val="00D80993"/>
    <w:rsid w:val="00D8280D"/>
    <w:rsid w:val="00D82D42"/>
    <w:rsid w:val="00D86658"/>
    <w:rsid w:val="00D926DA"/>
    <w:rsid w:val="00DA4F33"/>
    <w:rsid w:val="00DA56A5"/>
    <w:rsid w:val="00DA6863"/>
    <w:rsid w:val="00DA6A2E"/>
    <w:rsid w:val="00DA710A"/>
    <w:rsid w:val="00DB0F2F"/>
    <w:rsid w:val="00DB3035"/>
    <w:rsid w:val="00DB6E87"/>
    <w:rsid w:val="00DC632F"/>
    <w:rsid w:val="00DD0F12"/>
    <w:rsid w:val="00DD21AA"/>
    <w:rsid w:val="00DE353F"/>
    <w:rsid w:val="00DE55E5"/>
    <w:rsid w:val="00DE5A5B"/>
    <w:rsid w:val="00DE7719"/>
    <w:rsid w:val="00DF1D1F"/>
    <w:rsid w:val="00DF28A1"/>
    <w:rsid w:val="00DF4BEA"/>
    <w:rsid w:val="00DF5B76"/>
    <w:rsid w:val="00E00103"/>
    <w:rsid w:val="00E02617"/>
    <w:rsid w:val="00E04C63"/>
    <w:rsid w:val="00E05CCA"/>
    <w:rsid w:val="00E07629"/>
    <w:rsid w:val="00E12F7A"/>
    <w:rsid w:val="00E14F5B"/>
    <w:rsid w:val="00E15F1D"/>
    <w:rsid w:val="00E16C75"/>
    <w:rsid w:val="00E23EBB"/>
    <w:rsid w:val="00E2552A"/>
    <w:rsid w:val="00E261D4"/>
    <w:rsid w:val="00E26785"/>
    <w:rsid w:val="00E3176D"/>
    <w:rsid w:val="00E427A2"/>
    <w:rsid w:val="00E4331C"/>
    <w:rsid w:val="00E4653D"/>
    <w:rsid w:val="00E5209A"/>
    <w:rsid w:val="00E52312"/>
    <w:rsid w:val="00E568B6"/>
    <w:rsid w:val="00E5760F"/>
    <w:rsid w:val="00E605D2"/>
    <w:rsid w:val="00E6069C"/>
    <w:rsid w:val="00E63142"/>
    <w:rsid w:val="00E74157"/>
    <w:rsid w:val="00E7521B"/>
    <w:rsid w:val="00E81766"/>
    <w:rsid w:val="00E82C67"/>
    <w:rsid w:val="00E90264"/>
    <w:rsid w:val="00E914BE"/>
    <w:rsid w:val="00E91C91"/>
    <w:rsid w:val="00E941B8"/>
    <w:rsid w:val="00E968B4"/>
    <w:rsid w:val="00EA1361"/>
    <w:rsid w:val="00EA2C42"/>
    <w:rsid w:val="00EB60B1"/>
    <w:rsid w:val="00EB6352"/>
    <w:rsid w:val="00EC1140"/>
    <w:rsid w:val="00ED3DB1"/>
    <w:rsid w:val="00EE2911"/>
    <w:rsid w:val="00EE3482"/>
    <w:rsid w:val="00EE5166"/>
    <w:rsid w:val="00EE7EE3"/>
    <w:rsid w:val="00EF73F9"/>
    <w:rsid w:val="00F0716B"/>
    <w:rsid w:val="00F14056"/>
    <w:rsid w:val="00F178CA"/>
    <w:rsid w:val="00F23BB6"/>
    <w:rsid w:val="00F2708B"/>
    <w:rsid w:val="00F30C2C"/>
    <w:rsid w:val="00F31C98"/>
    <w:rsid w:val="00F3225E"/>
    <w:rsid w:val="00F34A71"/>
    <w:rsid w:val="00F35EC1"/>
    <w:rsid w:val="00F46816"/>
    <w:rsid w:val="00F46865"/>
    <w:rsid w:val="00F46987"/>
    <w:rsid w:val="00F50BD8"/>
    <w:rsid w:val="00F55545"/>
    <w:rsid w:val="00F56AD4"/>
    <w:rsid w:val="00F578FA"/>
    <w:rsid w:val="00F6117B"/>
    <w:rsid w:val="00F61667"/>
    <w:rsid w:val="00F71D1B"/>
    <w:rsid w:val="00F9097B"/>
    <w:rsid w:val="00F945F0"/>
    <w:rsid w:val="00F956C2"/>
    <w:rsid w:val="00FA2D8E"/>
    <w:rsid w:val="00FB201E"/>
    <w:rsid w:val="00FC20A3"/>
    <w:rsid w:val="00FC25D5"/>
    <w:rsid w:val="00FC5480"/>
    <w:rsid w:val="00FD23CB"/>
    <w:rsid w:val="00FE494D"/>
    <w:rsid w:val="00FF23B7"/>
    <w:rsid w:val="00FF312E"/>
    <w:rsid w:val="00FF6151"/>
    <w:rsid w:val="00FF620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1324C6"/>
    <w:pPr>
      <w:keepNext/>
      <w:keepLines/>
      <w:spacing w:before="480"/>
      <w:outlineLvl w:val="0"/>
    </w:pPr>
    <w:rPr>
      <w:rFonts w:asciiTheme="majorHAnsi" w:eastAsiaTheme="majorEastAsia" w:hAnsiTheme="majorHAnsi" w:cstheme="majorBidi"/>
      <w:b/>
      <w:bCs/>
      <w:color w:val="E36C0A" w:themeColor="accent6" w:themeShade="BF"/>
      <w:sz w:val="32"/>
      <w:szCs w:val="32"/>
    </w:rPr>
  </w:style>
  <w:style w:type="paragraph" w:styleId="Heading2">
    <w:name w:val="heading 2"/>
    <w:basedOn w:val="Normal"/>
    <w:next w:val="Normal"/>
    <w:link w:val="Heading2Char"/>
    <w:autoRedefine/>
    <w:uiPriority w:val="9"/>
    <w:unhideWhenUsed/>
    <w:qFormat/>
    <w:rsid w:val="00C04152"/>
    <w:pPr>
      <w:keepNext/>
      <w:keepLines/>
      <w:spacing w:before="40"/>
      <w:outlineLvl w:val="1"/>
    </w:pPr>
    <w:rPr>
      <w:rFonts w:ascii="Arial" w:eastAsiaTheme="majorEastAsia" w:hAnsi="Arial" w:cstheme="majorBidi"/>
      <w:color w:val="FFFFFF" w:themeColor="background1"/>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913CA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913CA7"/>
    <w:rPr>
      <w:rFonts w:ascii="Lucida Grande" w:hAnsi="Lucida Grande" w:cs="Lucida Grande"/>
      <w:sz w:val="18"/>
      <w:szCs w:val="18"/>
    </w:rPr>
  </w:style>
  <w:style w:type="paragraph" w:styleId="NormalWeb">
    <w:name w:val="Normal (Web)"/>
    <w:basedOn w:val="Normal"/>
    <w:uiPriority w:val="99"/>
    <w:semiHidden/>
    <w:unhideWhenUsed/>
    <w:rsid w:val="00DE353F"/>
    <w:pPr>
      <w:spacing w:before="100" w:beforeAutospacing="1" w:after="100" w:afterAutospacing="1"/>
    </w:pPr>
    <w:rPr>
      <w:rFonts w:ascii="Times" w:hAnsi="Times" w:cs="Times New Roman"/>
      <w:sz w:val="20"/>
      <w:szCs w:val="20"/>
    </w:rPr>
  </w:style>
  <w:style w:type="paragraph" w:styleId="ListParagraph">
    <w:name w:val="List Paragraph"/>
    <w:basedOn w:val="Normal"/>
    <w:uiPriority w:val="34"/>
    <w:qFormat/>
    <w:rsid w:val="00A8377E"/>
    <w:pPr>
      <w:ind w:left="720"/>
      <w:contextualSpacing/>
    </w:pPr>
  </w:style>
  <w:style w:type="paragraph" w:styleId="Footer">
    <w:name w:val="footer"/>
    <w:basedOn w:val="Normal"/>
    <w:link w:val="FooterChar"/>
    <w:uiPriority w:val="99"/>
    <w:unhideWhenUsed/>
    <w:rsid w:val="00C4791A"/>
    <w:pPr>
      <w:tabs>
        <w:tab w:val="center" w:pos="4320"/>
        <w:tab w:val="right" w:pos="8640"/>
      </w:tabs>
    </w:pPr>
  </w:style>
  <w:style w:type="character" w:customStyle="1" w:styleId="FooterChar">
    <w:name w:val="Footer Char"/>
    <w:basedOn w:val="DefaultParagraphFont"/>
    <w:link w:val="Footer"/>
    <w:uiPriority w:val="99"/>
    <w:rsid w:val="00C4791A"/>
  </w:style>
  <w:style w:type="character" w:styleId="PageNumber">
    <w:name w:val="page number"/>
    <w:basedOn w:val="DefaultParagraphFont"/>
    <w:uiPriority w:val="99"/>
    <w:semiHidden/>
    <w:unhideWhenUsed/>
    <w:rsid w:val="00C4791A"/>
  </w:style>
  <w:style w:type="paragraph" w:styleId="Header">
    <w:name w:val="header"/>
    <w:basedOn w:val="Normal"/>
    <w:link w:val="HeaderChar"/>
    <w:uiPriority w:val="99"/>
    <w:unhideWhenUsed/>
    <w:rsid w:val="00C4791A"/>
    <w:pPr>
      <w:tabs>
        <w:tab w:val="center" w:pos="4320"/>
        <w:tab w:val="right" w:pos="8640"/>
      </w:tabs>
    </w:pPr>
  </w:style>
  <w:style w:type="character" w:customStyle="1" w:styleId="HeaderChar">
    <w:name w:val="Header Char"/>
    <w:basedOn w:val="DefaultParagraphFont"/>
    <w:link w:val="Header"/>
    <w:uiPriority w:val="99"/>
    <w:rsid w:val="00C4791A"/>
  </w:style>
  <w:style w:type="character" w:customStyle="1" w:styleId="Heading1Char">
    <w:name w:val="Heading 1 Char"/>
    <w:basedOn w:val="DefaultParagraphFont"/>
    <w:link w:val="Heading1"/>
    <w:uiPriority w:val="9"/>
    <w:rsid w:val="001324C6"/>
    <w:rPr>
      <w:rFonts w:asciiTheme="majorHAnsi" w:eastAsiaTheme="majorEastAsia" w:hAnsiTheme="majorHAnsi" w:cstheme="majorBidi"/>
      <w:b/>
      <w:bCs/>
      <w:color w:val="E36C0A" w:themeColor="accent6" w:themeShade="BF"/>
      <w:sz w:val="32"/>
      <w:szCs w:val="32"/>
    </w:rPr>
  </w:style>
  <w:style w:type="paragraph" w:styleId="TOCHeading">
    <w:name w:val="TOC Heading"/>
    <w:basedOn w:val="Heading1"/>
    <w:next w:val="Normal"/>
    <w:uiPriority w:val="39"/>
    <w:unhideWhenUsed/>
    <w:qFormat/>
    <w:rsid w:val="00C4791A"/>
    <w:pPr>
      <w:spacing w:line="276" w:lineRule="auto"/>
      <w:outlineLvl w:val="9"/>
    </w:pPr>
    <w:rPr>
      <w:color w:val="365F91" w:themeColor="accent1" w:themeShade="BF"/>
      <w:sz w:val="28"/>
      <w:szCs w:val="28"/>
    </w:rPr>
  </w:style>
  <w:style w:type="paragraph" w:styleId="TOC1">
    <w:name w:val="toc 1"/>
    <w:basedOn w:val="Normal"/>
    <w:next w:val="Normal"/>
    <w:autoRedefine/>
    <w:uiPriority w:val="39"/>
    <w:unhideWhenUsed/>
    <w:qFormat/>
    <w:rsid w:val="00415B5B"/>
    <w:pPr>
      <w:spacing w:before="120"/>
    </w:pPr>
    <w:rPr>
      <w:rFonts w:ascii="AvantGarde Bk BT" w:hAnsi="AvantGarde Bk BT"/>
      <w:b/>
      <w:color w:val="E36C0A" w:themeColor="accent6" w:themeShade="BF"/>
      <w:sz w:val="20"/>
      <w:szCs w:val="20"/>
    </w:rPr>
  </w:style>
  <w:style w:type="paragraph" w:styleId="TOC2">
    <w:name w:val="toc 2"/>
    <w:basedOn w:val="Normal"/>
    <w:next w:val="Normal"/>
    <w:autoRedefine/>
    <w:uiPriority w:val="39"/>
    <w:unhideWhenUsed/>
    <w:qFormat/>
    <w:rsid w:val="000F2A28"/>
    <w:rPr>
      <w:rFonts w:ascii="Arial" w:hAnsi="Arial"/>
      <w:sz w:val="18"/>
      <w:szCs w:val="18"/>
    </w:rPr>
  </w:style>
  <w:style w:type="paragraph" w:styleId="TOC3">
    <w:name w:val="toc 3"/>
    <w:basedOn w:val="Normal"/>
    <w:next w:val="Normal"/>
    <w:autoRedefine/>
    <w:uiPriority w:val="39"/>
    <w:unhideWhenUsed/>
    <w:qFormat/>
    <w:rsid w:val="00C4791A"/>
    <w:pPr>
      <w:ind w:left="240"/>
    </w:pPr>
    <w:rPr>
      <w:i/>
      <w:sz w:val="22"/>
      <w:szCs w:val="22"/>
    </w:rPr>
  </w:style>
  <w:style w:type="paragraph" w:styleId="TOC4">
    <w:name w:val="toc 4"/>
    <w:basedOn w:val="Normal"/>
    <w:next w:val="Normal"/>
    <w:autoRedefine/>
    <w:uiPriority w:val="39"/>
    <w:semiHidden/>
    <w:unhideWhenUsed/>
    <w:rsid w:val="00C4791A"/>
    <w:pPr>
      <w:pBdr>
        <w:between w:val="double" w:sz="6" w:space="0" w:color="auto"/>
      </w:pBdr>
      <w:ind w:left="480"/>
    </w:pPr>
    <w:rPr>
      <w:sz w:val="20"/>
      <w:szCs w:val="20"/>
    </w:rPr>
  </w:style>
  <w:style w:type="paragraph" w:styleId="TOC5">
    <w:name w:val="toc 5"/>
    <w:basedOn w:val="Normal"/>
    <w:next w:val="Normal"/>
    <w:autoRedefine/>
    <w:uiPriority w:val="39"/>
    <w:semiHidden/>
    <w:unhideWhenUsed/>
    <w:rsid w:val="00C4791A"/>
    <w:pPr>
      <w:pBdr>
        <w:between w:val="double" w:sz="6" w:space="0" w:color="auto"/>
      </w:pBdr>
      <w:ind w:left="720"/>
    </w:pPr>
    <w:rPr>
      <w:sz w:val="20"/>
      <w:szCs w:val="20"/>
    </w:rPr>
  </w:style>
  <w:style w:type="paragraph" w:styleId="TOC6">
    <w:name w:val="toc 6"/>
    <w:basedOn w:val="Normal"/>
    <w:next w:val="Normal"/>
    <w:autoRedefine/>
    <w:uiPriority w:val="39"/>
    <w:semiHidden/>
    <w:unhideWhenUsed/>
    <w:rsid w:val="00C4791A"/>
    <w:pPr>
      <w:pBdr>
        <w:between w:val="double" w:sz="6" w:space="0" w:color="auto"/>
      </w:pBdr>
      <w:ind w:left="960"/>
    </w:pPr>
    <w:rPr>
      <w:sz w:val="20"/>
      <w:szCs w:val="20"/>
    </w:rPr>
  </w:style>
  <w:style w:type="paragraph" w:styleId="TOC7">
    <w:name w:val="toc 7"/>
    <w:basedOn w:val="Normal"/>
    <w:next w:val="Normal"/>
    <w:autoRedefine/>
    <w:uiPriority w:val="39"/>
    <w:semiHidden/>
    <w:unhideWhenUsed/>
    <w:rsid w:val="00C4791A"/>
    <w:pPr>
      <w:pBdr>
        <w:between w:val="double" w:sz="6" w:space="0" w:color="auto"/>
      </w:pBdr>
      <w:ind w:left="1200"/>
    </w:pPr>
    <w:rPr>
      <w:sz w:val="20"/>
      <w:szCs w:val="20"/>
    </w:rPr>
  </w:style>
  <w:style w:type="paragraph" w:styleId="TOC8">
    <w:name w:val="toc 8"/>
    <w:basedOn w:val="Normal"/>
    <w:next w:val="Normal"/>
    <w:autoRedefine/>
    <w:uiPriority w:val="39"/>
    <w:semiHidden/>
    <w:unhideWhenUsed/>
    <w:rsid w:val="00C4791A"/>
    <w:pPr>
      <w:pBdr>
        <w:between w:val="double" w:sz="6" w:space="0" w:color="auto"/>
      </w:pBdr>
      <w:ind w:left="1440"/>
    </w:pPr>
    <w:rPr>
      <w:sz w:val="20"/>
      <w:szCs w:val="20"/>
    </w:rPr>
  </w:style>
  <w:style w:type="paragraph" w:styleId="TOC9">
    <w:name w:val="toc 9"/>
    <w:basedOn w:val="Normal"/>
    <w:next w:val="Normal"/>
    <w:autoRedefine/>
    <w:uiPriority w:val="39"/>
    <w:semiHidden/>
    <w:unhideWhenUsed/>
    <w:rsid w:val="00C4791A"/>
    <w:pPr>
      <w:pBdr>
        <w:between w:val="double" w:sz="6" w:space="0" w:color="auto"/>
      </w:pBdr>
      <w:ind w:left="1680"/>
    </w:pPr>
    <w:rPr>
      <w:sz w:val="20"/>
      <w:szCs w:val="20"/>
    </w:rPr>
  </w:style>
  <w:style w:type="paragraph" w:styleId="NoSpacing">
    <w:name w:val="No Spacing"/>
    <w:uiPriority w:val="1"/>
    <w:qFormat/>
    <w:rsid w:val="00DA6A2E"/>
  </w:style>
  <w:style w:type="paragraph" w:styleId="Quote">
    <w:name w:val="Quote"/>
    <w:basedOn w:val="Normal"/>
    <w:next w:val="Normal"/>
    <w:link w:val="QuoteChar"/>
    <w:uiPriority w:val="29"/>
    <w:qFormat/>
    <w:rsid w:val="00DA6A2E"/>
    <w:pPr>
      <w:spacing w:after="200" w:line="276" w:lineRule="auto"/>
    </w:pPr>
    <w:rPr>
      <w:i/>
      <w:iCs/>
      <w:color w:val="000000" w:themeColor="text1"/>
      <w:sz w:val="22"/>
      <w:szCs w:val="22"/>
      <w:lang w:eastAsia="ja-JP"/>
    </w:rPr>
  </w:style>
  <w:style w:type="character" w:customStyle="1" w:styleId="QuoteChar">
    <w:name w:val="Quote Char"/>
    <w:basedOn w:val="DefaultParagraphFont"/>
    <w:link w:val="Quote"/>
    <w:uiPriority w:val="29"/>
    <w:rsid w:val="00DA6A2E"/>
    <w:rPr>
      <w:i/>
      <w:iCs/>
      <w:color w:val="000000" w:themeColor="text1"/>
      <w:sz w:val="22"/>
      <w:szCs w:val="22"/>
      <w:lang w:eastAsia="ja-JP"/>
    </w:rPr>
  </w:style>
  <w:style w:type="character" w:customStyle="1" w:styleId="hps">
    <w:name w:val="hps"/>
    <w:basedOn w:val="DefaultParagraphFont"/>
    <w:rsid w:val="0025420A"/>
  </w:style>
  <w:style w:type="character" w:customStyle="1" w:styleId="apple-tab-span">
    <w:name w:val="apple-tab-span"/>
    <w:basedOn w:val="DefaultParagraphFont"/>
    <w:rsid w:val="00B7037F"/>
  </w:style>
  <w:style w:type="table" w:styleId="TableGrid">
    <w:name w:val="Table Grid"/>
    <w:basedOn w:val="TableNormal"/>
    <w:uiPriority w:val="59"/>
    <w:rsid w:val="00F71D1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
    <w:name w:val="Grid Table 5 Dark Accent 1"/>
    <w:basedOn w:val="TableNormal"/>
    <w:uiPriority w:val="50"/>
    <w:rsid w:val="00F71D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character" w:customStyle="1" w:styleId="Heading2Char">
    <w:name w:val="Heading 2 Char"/>
    <w:basedOn w:val="DefaultParagraphFont"/>
    <w:link w:val="Heading2"/>
    <w:uiPriority w:val="9"/>
    <w:rsid w:val="00C04152"/>
    <w:rPr>
      <w:rFonts w:ascii="Arial" w:eastAsiaTheme="majorEastAsia" w:hAnsi="Arial" w:cstheme="majorBidi"/>
      <w:color w:val="FFFFFF" w:themeColor="background1"/>
      <w:szCs w:val="26"/>
    </w:rPr>
  </w:style>
  <w:style w:type="character" w:styleId="Hyperlink">
    <w:name w:val="Hyperlink"/>
    <w:basedOn w:val="DefaultParagraphFont"/>
    <w:uiPriority w:val="99"/>
    <w:unhideWhenUsed/>
    <w:rsid w:val="00C30E2D"/>
    <w:rPr>
      <w:color w:val="0000FF" w:themeColor="hyperlink"/>
      <w:u w:val="single"/>
    </w:rPr>
  </w:style>
  <w:style w:type="character" w:styleId="CommentReference">
    <w:name w:val="annotation reference"/>
    <w:basedOn w:val="DefaultParagraphFont"/>
    <w:uiPriority w:val="99"/>
    <w:semiHidden/>
    <w:unhideWhenUsed/>
    <w:rsid w:val="009D67EB"/>
    <w:rPr>
      <w:sz w:val="16"/>
      <w:szCs w:val="16"/>
    </w:rPr>
  </w:style>
  <w:style w:type="paragraph" w:styleId="CommentText">
    <w:name w:val="annotation text"/>
    <w:basedOn w:val="Normal"/>
    <w:link w:val="CommentTextChar"/>
    <w:uiPriority w:val="99"/>
    <w:semiHidden/>
    <w:unhideWhenUsed/>
    <w:rsid w:val="009D67EB"/>
    <w:pPr>
      <w:spacing w:after="200"/>
    </w:pPr>
    <w:rPr>
      <w:rFonts w:eastAsiaTheme="minorHAnsi"/>
      <w:sz w:val="20"/>
      <w:szCs w:val="20"/>
    </w:rPr>
  </w:style>
  <w:style w:type="character" w:customStyle="1" w:styleId="CommentTextChar">
    <w:name w:val="Comment Text Char"/>
    <w:basedOn w:val="DefaultParagraphFont"/>
    <w:link w:val="CommentText"/>
    <w:uiPriority w:val="99"/>
    <w:semiHidden/>
    <w:rsid w:val="009D67EB"/>
    <w:rPr>
      <w:rFonts w:eastAsiaTheme="minorHAnsi"/>
      <w:sz w:val="20"/>
      <w:szCs w:val="20"/>
    </w:rPr>
  </w:style>
  <w:style w:type="table" w:customStyle="1" w:styleId="GridTable5Dark-Accent11">
    <w:name w:val="Grid Table 5 Dark - Accent 11"/>
    <w:basedOn w:val="TableNormal"/>
    <w:uiPriority w:val="50"/>
    <w:rsid w:val="00D04543"/>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paragraph" w:styleId="Revision">
    <w:name w:val="Revision"/>
    <w:hidden/>
    <w:uiPriority w:val="99"/>
    <w:semiHidden/>
    <w:rsid w:val="0094149D"/>
  </w:style>
  <w:style w:type="paragraph" w:styleId="CommentSubject">
    <w:name w:val="annotation subject"/>
    <w:basedOn w:val="CommentText"/>
    <w:next w:val="CommentText"/>
    <w:link w:val="CommentSubjectChar"/>
    <w:uiPriority w:val="99"/>
    <w:semiHidden/>
    <w:unhideWhenUsed/>
    <w:rsid w:val="00284E74"/>
    <w:pPr>
      <w:spacing w:after="0"/>
    </w:pPr>
    <w:rPr>
      <w:rFonts w:eastAsiaTheme="minorEastAsia"/>
      <w:b/>
      <w:bCs/>
    </w:rPr>
  </w:style>
  <w:style w:type="character" w:customStyle="1" w:styleId="CommentSubjectChar">
    <w:name w:val="Comment Subject Char"/>
    <w:basedOn w:val="CommentTextChar"/>
    <w:link w:val="CommentSubject"/>
    <w:uiPriority w:val="99"/>
    <w:semiHidden/>
    <w:rsid w:val="00284E74"/>
    <w:rPr>
      <w:rFonts w:eastAsiaTheme="minorHAnsi"/>
      <w:b/>
      <w:bCs/>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1324C6"/>
    <w:pPr>
      <w:keepNext/>
      <w:keepLines/>
      <w:spacing w:before="480"/>
      <w:outlineLvl w:val="0"/>
    </w:pPr>
    <w:rPr>
      <w:rFonts w:asciiTheme="majorHAnsi" w:eastAsiaTheme="majorEastAsia" w:hAnsiTheme="majorHAnsi" w:cstheme="majorBidi"/>
      <w:b/>
      <w:bCs/>
      <w:color w:val="E36C0A" w:themeColor="accent6" w:themeShade="BF"/>
      <w:sz w:val="32"/>
      <w:szCs w:val="32"/>
    </w:rPr>
  </w:style>
  <w:style w:type="paragraph" w:styleId="Heading2">
    <w:name w:val="heading 2"/>
    <w:basedOn w:val="Normal"/>
    <w:next w:val="Normal"/>
    <w:link w:val="Heading2Char"/>
    <w:autoRedefine/>
    <w:uiPriority w:val="9"/>
    <w:unhideWhenUsed/>
    <w:qFormat/>
    <w:rsid w:val="00C04152"/>
    <w:pPr>
      <w:keepNext/>
      <w:keepLines/>
      <w:spacing w:before="40"/>
      <w:outlineLvl w:val="1"/>
    </w:pPr>
    <w:rPr>
      <w:rFonts w:ascii="Arial" w:eastAsiaTheme="majorEastAsia" w:hAnsi="Arial" w:cstheme="majorBidi"/>
      <w:color w:val="FFFFFF" w:themeColor="background1"/>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913CA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913CA7"/>
    <w:rPr>
      <w:rFonts w:ascii="Lucida Grande" w:hAnsi="Lucida Grande" w:cs="Lucida Grande"/>
      <w:sz w:val="18"/>
      <w:szCs w:val="18"/>
    </w:rPr>
  </w:style>
  <w:style w:type="paragraph" w:styleId="NormalWeb">
    <w:name w:val="Normal (Web)"/>
    <w:basedOn w:val="Normal"/>
    <w:uiPriority w:val="99"/>
    <w:semiHidden/>
    <w:unhideWhenUsed/>
    <w:rsid w:val="00DE353F"/>
    <w:pPr>
      <w:spacing w:before="100" w:beforeAutospacing="1" w:after="100" w:afterAutospacing="1"/>
    </w:pPr>
    <w:rPr>
      <w:rFonts w:ascii="Times" w:hAnsi="Times" w:cs="Times New Roman"/>
      <w:sz w:val="20"/>
      <w:szCs w:val="20"/>
    </w:rPr>
  </w:style>
  <w:style w:type="paragraph" w:styleId="ListParagraph">
    <w:name w:val="List Paragraph"/>
    <w:basedOn w:val="Normal"/>
    <w:uiPriority w:val="34"/>
    <w:qFormat/>
    <w:rsid w:val="00A8377E"/>
    <w:pPr>
      <w:ind w:left="720"/>
      <w:contextualSpacing/>
    </w:pPr>
  </w:style>
  <w:style w:type="paragraph" w:styleId="Footer">
    <w:name w:val="footer"/>
    <w:basedOn w:val="Normal"/>
    <w:link w:val="FooterChar"/>
    <w:uiPriority w:val="99"/>
    <w:unhideWhenUsed/>
    <w:rsid w:val="00C4791A"/>
    <w:pPr>
      <w:tabs>
        <w:tab w:val="center" w:pos="4320"/>
        <w:tab w:val="right" w:pos="8640"/>
      </w:tabs>
    </w:pPr>
  </w:style>
  <w:style w:type="character" w:customStyle="1" w:styleId="FooterChar">
    <w:name w:val="Footer Char"/>
    <w:basedOn w:val="DefaultParagraphFont"/>
    <w:link w:val="Footer"/>
    <w:uiPriority w:val="99"/>
    <w:rsid w:val="00C4791A"/>
  </w:style>
  <w:style w:type="character" w:styleId="PageNumber">
    <w:name w:val="page number"/>
    <w:basedOn w:val="DefaultParagraphFont"/>
    <w:uiPriority w:val="99"/>
    <w:semiHidden/>
    <w:unhideWhenUsed/>
    <w:rsid w:val="00C4791A"/>
  </w:style>
  <w:style w:type="paragraph" w:styleId="Header">
    <w:name w:val="header"/>
    <w:basedOn w:val="Normal"/>
    <w:link w:val="HeaderChar"/>
    <w:uiPriority w:val="99"/>
    <w:unhideWhenUsed/>
    <w:rsid w:val="00C4791A"/>
    <w:pPr>
      <w:tabs>
        <w:tab w:val="center" w:pos="4320"/>
        <w:tab w:val="right" w:pos="8640"/>
      </w:tabs>
    </w:pPr>
  </w:style>
  <w:style w:type="character" w:customStyle="1" w:styleId="HeaderChar">
    <w:name w:val="Header Char"/>
    <w:basedOn w:val="DefaultParagraphFont"/>
    <w:link w:val="Header"/>
    <w:uiPriority w:val="99"/>
    <w:rsid w:val="00C4791A"/>
  </w:style>
  <w:style w:type="character" w:customStyle="1" w:styleId="Heading1Char">
    <w:name w:val="Heading 1 Char"/>
    <w:basedOn w:val="DefaultParagraphFont"/>
    <w:link w:val="Heading1"/>
    <w:uiPriority w:val="9"/>
    <w:rsid w:val="001324C6"/>
    <w:rPr>
      <w:rFonts w:asciiTheme="majorHAnsi" w:eastAsiaTheme="majorEastAsia" w:hAnsiTheme="majorHAnsi" w:cstheme="majorBidi"/>
      <w:b/>
      <w:bCs/>
      <w:color w:val="E36C0A" w:themeColor="accent6" w:themeShade="BF"/>
      <w:sz w:val="32"/>
      <w:szCs w:val="32"/>
    </w:rPr>
  </w:style>
  <w:style w:type="paragraph" w:styleId="TOCHeading">
    <w:name w:val="TOC Heading"/>
    <w:basedOn w:val="Heading1"/>
    <w:next w:val="Normal"/>
    <w:uiPriority w:val="39"/>
    <w:unhideWhenUsed/>
    <w:qFormat/>
    <w:rsid w:val="00C4791A"/>
    <w:pPr>
      <w:spacing w:line="276" w:lineRule="auto"/>
      <w:outlineLvl w:val="9"/>
    </w:pPr>
    <w:rPr>
      <w:color w:val="365F91" w:themeColor="accent1" w:themeShade="BF"/>
      <w:sz w:val="28"/>
      <w:szCs w:val="28"/>
    </w:rPr>
  </w:style>
  <w:style w:type="paragraph" w:styleId="TOC1">
    <w:name w:val="toc 1"/>
    <w:basedOn w:val="Normal"/>
    <w:next w:val="Normal"/>
    <w:autoRedefine/>
    <w:uiPriority w:val="39"/>
    <w:unhideWhenUsed/>
    <w:qFormat/>
    <w:rsid w:val="00415B5B"/>
    <w:pPr>
      <w:spacing w:before="120"/>
    </w:pPr>
    <w:rPr>
      <w:rFonts w:ascii="AvantGarde Bk BT" w:hAnsi="AvantGarde Bk BT"/>
      <w:b/>
      <w:color w:val="E36C0A" w:themeColor="accent6" w:themeShade="BF"/>
      <w:sz w:val="20"/>
      <w:szCs w:val="20"/>
    </w:rPr>
  </w:style>
  <w:style w:type="paragraph" w:styleId="TOC2">
    <w:name w:val="toc 2"/>
    <w:basedOn w:val="Normal"/>
    <w:next w:val="Normal"/>
    <w:autoRedefine/>
    <w:uiPriority w:val="39"/>
    <w:unhideWhenUsed/>
    <w:qFormat/>
    <w:rsid w:val="000F2A28"/>
    <w:rPr>
      <w:rFonts w:ascii="Arial" w:hAnsi="Arial"/>
      <w:sz w:val="18"/>
      <w:szCs w:val="18"/>
    </w:rPr>
  </w:style>
  <w:style w:type="paragraph" w:styleId="TOC3">
    <w:name w:val="toc 3"/>
    <w:basedOn w:val="Normal"/>
    <w:next w:val="Normal"/>
    <w:autoRedefine/>
    <w:uiPriority w:val="39"/>
    <w:unhideWhenUsed/>
    <w:qFormat/>
    <w:rsid w:val="00C4791A"/>
    <w:pPr>
      <w:ind w:left="240"/>
    </w:pPr>
    <w:rPr>
      <w:i/>
      <w:sz w:val="22"/>
      <w:szCs w:val="22"/>
    </w:rPr>
  </w:style>
  <w:style w:type="paragraph" w:styleId="TOC4">
    <w:name w:val="toc 4"/>
    <w:basedOn w:val="Normal"/>
    <w:next w:val="Normal"/>
    <w:autoRedefine/>
    <w:uiPriority w:val="39"/>
    <w:semiHidden/>
    <w:unhideWhenUsed/>
    <w:rsid w:val="00C4791A"/>
    <w:pPr>
      <w:pBdr>
        <w:between w:val="double" w:sz="6" w:space="0" w:color="auto"/>
      </w:pBdr>
      <w:ind w:left="480"/>
    </w:pPr>
    <w:rPr>
      <w:sz w:val="20"/>
      <w:szCs w:val="20"/>
    </w:rPr>
  </w:style>
  <w:style w:type="paragraph" w:styleId="TOC5">
    <w:name w:val="toc 5"/>
    <w:basedOn w:val="Normal"/>
    <w:next w:val="Normal"/>
    <w:autoRedefine/>
    <w:uiPriority w:val="39"/>
    <w:semiHidden/>
    <w:unhideWhenUsed/>
    <w:rsid w:val="00C4791A"/>
    <w:pPr>
      <w:pBdr>
        <w:between w:val="double" w:sz="6" w:space="0" w:color="auto"/>
      </w:pBdr>
      <w:ind w:left="720"/>
    </w:pPr>
    <w:rPr>
      <w:sz w:val="20"/>
      <w:szCs w:val="20"/>
    </w:rPr>
  </w:style>
  <w:style w:type="paragraph" w:styleId="TOC6">
    <w:name w:val="toc 6"/>
    <w:basedOn w:val="Normal"/>
    <w:next w:val="Normal"/>
    <w:autoRedefine/>
    <w:uiPriority w:val="39"/>
    <w:semiHidden/>
    <w:unhideWhenUsed/>
    <w:rsid w:val="00C4791A"/>
    <w:pPr>
      <w:pBdr>
        <w:between w:val="double" w:sz="6" w:space="0" w:color="auto"/>
      </w:pBdr>
      <w:ind w:left="960"/>
    </w:pPr>
    <w:rPr>
      <w:sz w:val="20"/>
      <w:szCs w:val="20"/>
    </w:rPr>
  </w:style>
  <w:style w:type="paragraph" w:styleId="TOC7">
    <w:name w:val="toc 7"/>
    <w:basedOn w:val="Normal"/>
    <w:next w:val="Normal"/>
    <w:autoRedefine/>
    <w:uiPriority w:val="39"/>
    <w:semiHidden/>
    <w:unhideWhenUsed/>
    <w:rsid w:val="00C4791A"/>
    <w:pPr>
      <w:pBdr>
        <w:between w:val="double" w:sz="6" w:space="0" w:color="auto"/>
      </w:pBdr>
      <w:ind w:left="1200"/>
    </w:pPr>
    <w:rPr>
      <w:sz w:val="20"/>
      <w:szCs w:val="20"/>
    </w:rPr>
  </w:style>
  <w:style w:type="paragraph" w:styleId="TOC8">
    <w:name w:val="toc 8"/>
    <w:basedOn w:val="Normal"/>
    <w:next w:val="Normal"/>
    <w:autoRedefine/>
    <w:uiPriority w:val="39"/>
    <w:semiHidden/>
    <w:unhideWhenUsed/>
    <w:rsid w:val="00C4791A"/>
    <w:pPr>
      <w:pBdr>
        <w:between w:val="double" w:sz="6" w:space="0" w:color="auto"/>
      </w:pBdr>
      <w:ind w:left="1440"/>
    </w:pPr>
    <w:rPr>
      <w:sz w:val="20"/>
      <w:szCs w:val="20"/>
    </w:rPr>
  </w:style>
  <w:style w:type="paragraph" w:styleId="TOC9">
    <w:name w:val="toc 9"/>
    <w:basedOn w:val="Normal"/>
    <w:next w:val="Normal"/>
    <w:autoRedefine/>
    <w:uiPriority w:val="39"/>
    <w:semiHidden/>
    <w:unhideWhenUsed/>
    <w:rsid w:val="00C4791A"/>
    <w:pPr>
      <w:pBdr>
        <w:between w:val="double" w:sz="6" w:space="0" w:color="auto"/>
      </w:pBdr>
      <w:ind w:left="1680"/>
    </w:pPr>
    <w:rPr>
      <w:sz w:val="20"/>
      <w:szCs w:val="20"/>
    </w:rPr>
  </w:style>
  <w:style w:type="paragraph" w:styleId="NoSpacing">
    <w:name w:val="No Spacing"/>
    <w:uiPriority w:val="1"/>
    <w:qFormat/>
    <w:rsid w:val="00DA6A2E"/>
  </w:style>
  <w:style w:type="paragraph" w:styleId="Quote">
    <w:name w:val="Quote"/>
    <w:basedOn w:val="Normal"/>
    <w:next w:val="Normal"/>
    <w:link w:val="QuoteChar"/>
    <w:uiPriority w:val="29"/>
    <w:qFormat/>
    <w:rsid w:val="00DA6A2E"/>
    <w:pPr>
      <w:spacing w:after="200" w:line="276" w:lineRule="auto"/>
    </w:pPr>
    <w:rPr>
      <w:i/>
      <w:iCs/>
      <w:color w:val="000000" w:themeColor="text1"/>
      <w:sz w:val="22"/>
      <w:szCs w:val="22"/>
      <w:lang w:eastAsia="ja-JP"/>
    </w:rPr>
  </w:style>
  <w:style w:type="character" w:customStyle="1" w:styleId="QuoteChar">
    <w:name w:val="Quote Char"/>
    <w:basedOn w:val="DefaultParagraphFont"/>
    <w:link w:val="Quote"/>
    <w:uiPriority w:val="29"/>
    <w:rsid w:val="00DA6A2E"/>
    <w:rPr>
      <w:i/>
      <w:iCs/>
      <w:color w:val="000000" w:themeColor="text1"/>
      <w:sz w:val="22"/>
      <w:szCs w:val="22"/>
      <w:lang w:eastAsia="ja-JP"/>
    </w:rPr>
  </w:style>
  <w:style w:type="character" w:customStyle="1" w:styleId="hps">
    <w:name w:val="hps"/>
    <w:basedOn w:val="DefaultParagraphFont"/>
    <w:rsid w:val="0025420A"/>
  </w:style>
  <w:style w:type="character" w:customStyle="1" w:styleId="apple-tab-span">
    <w:name w:val="apple-tab-span"/>
    <w:basedOn w:val="DefaultParagraphFont"/>
    <w:rsid w:val="00B7037F"/>
  </w:style>
  <w:style w:type="table" w:styleId="TableGrid">
    <w:name w:val="Table Grid"/>
    <w:basedOn w:val="TableNormal"/>
    <w:uiPriority w:val="59"/>
    <w:rsid w:val="00F71D1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
    <w:name w:val="Grid Table 5 Dark Accent 1"/>
    <w:basedOn w:val="TableNormal"/>
    <w:uiPriority w:val="50"/>
    <w:rsid w:val="00F71D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character" w:customStyle="1" w:styleId="Heading2Char">
    <w:name w:val="Heading 2 Char"/>
    <w:basedOn w:val="DefaultParagraphFont"/>
    <w:link w:val="Heading2"/>
    <w:uiPriority w:val="9"/>
    <w:rsid w:val="00C04152"/>
    <w:rPr>
      <w:rFonts w:ascii="Arial" w:eastAsiaTheme="majorEastAsia" w:hAnsi="Arial" w:cstheme="majorBidi"/>
      <w:color w:val="FFFFFF" w:themeColor="background1"/>
      <w:szCs w:val="26"/>
    </w:rPr>
  </w:style>
  <w:style w:type="character" w:styleId="Hyperlink">
    <w:name w:val="Hyperlink"/>
    <w:basedOn w:val="DefaultParagraphFont"/>
    <w:uiPriority w:val="99"/>
    <w:unhideWhenUsed/>
    <w:rsid w:val="00C30E2D"/>
    <w:rPr>
      <w:color w:val="0000FF" w:themeColor="hyperlink"/>
      <w:u w:val="single"/>
    </w:rPr>
  </w:style>
  <w:style w:type="character" w:styleId="CommentReference">
    <w:name w:val="annotation reference"/>
    <w:basedOn w:val="DefaultParagraphFont"/>
    <w:uiPriority w:val="99"/>
    <w:semiHidden/>
    <w:unhideWhenUsed/>
    <w:rsid w:val="009D67EB"/>
    <w:rPr>
      <w:sz w:val="16"/>
      <w:szCs w:val="16"/>
    </w:rPr>
  </w:style>
  <w:style w:type="paragraph" w:styleId="CommentText">
    <w:name w:val="annotation text"/>
    <w:basedOn w:val="Normal"/>
    <w:link w:val="CommentTextChar"/>
    <w:uiPriority w:val="99"/>
    <w:semiHidden/>
    <w:unhideWhenUsed/>
    <w:rsid w:val="009D67EB"/>
    <w:pPr>
      <w:spacing w:after="200"/>
    </w:pPr>
    <w:rPr>
      <w:rFonts w:eastAsiaTheme="minorHAnsi"/>
      <w:sz w:val="20"/>
      <w:szCs w:val="20"/>
    </w:rPr>
  </w:style>
  <w:style w:type="character" w:customStyle="1" w:styleId="CommentTextChar">
    <w:name w:val="Comment Text Char"/>
    <w:basedOn w:val="DefaultParagraphFont"/>
    <w:link w:val="CommentText"/>
    <w:uiPriority w:val="99"/>
    <w:semiHidden/>
    <w:rsid w:val="009D67EB"/>
    <w:rPr>
      <w:rFonts w:eastAsiaTheme="minorHAnsi"/>
      <w:sz w:val="20"/>
      <w:szCs w:val="20"/>
    </w:rPr>
  </w:style>
  <w:style w:type="table" w:customStyle="1" w:styleId="GridTable5Dark-Accent11">
    <w:name w:val="Grid Table 5 Dark - Accent 11"/>
    <w:basedOn w:val="TableNormal"/>
    <w:uiPriority w:val="50"/>
    <w:rsid w:val="00D04543"/>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paragraph" w:styleId="Revision">
    <w:name w:val="Revision"/>
    <w:hidden/>
    <w:uiPriority w:val="99"/>
    <w:semiHidden/>
    <w:rsid w:val="0094149D"/>
  </w:style>
  <w:style w:type="paragraph" w:styleId="CommentSubject">
    <w:name w:val="annotation subject"/>
    <w:basedOn w:val="CommentText"/>
    <w:next w:val="CommentText"/>
    <w:link w:val="CommentSubjectChar"/>
    <w:uiPriority w:val="99"/>
    <w:semiHidden/>
    <w:unhideWhenUsed/>
    <w:rsid w:val="00284E74"/>
    <w:pPr>
      <w:spacing w:after="0"/>
    </w:pPr>
    <w:rPr>
      <w:rFonts w:eastAsiaTheme="minorEastAsia"/>
      <w:b/>
      <w:bCs/>
    </w:rPr>
  </w:style>
  <w:style w:type="character" w:customStyle="1" w:styleId="CommentSubjectChar">
    <w:name w:val="Comment Subject Char"/>
    <w:basedOn w:val="CommentTextChar"/>
    <w:link w:val="CommentSubject"/>
    <w:uiPriority w:val="99"/>
    <w:semiHidden/>
    <w:rsid w:val="00284E74"/>
    <w:rPr>
      <w:rFonts w:eastAsiaTheme="minorHAnsi"/>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530357">
      <w:bodyDiv w:val="1"/>
      <w:marLeft w:val="0"/>
      <w:marRight w:val="0"/>
      <w:marTop w:val="0"/>
      <w:marBottom w:val="0"/>
      <w:divBdr>
        <w:top w:val="none" w:sz="0" w:space="0" w:color="auto"/>
        <w:left w:val="none" w:sz="0" w:space="0" w:color="auto"/>
        <w:bottom w:val="none" w:sz="0" w:space="0" w:color="auto"/>
        <w:right w:val="none" w:sz="0" w:space="0" w:color="auto"/>
      </w:divBdr>
    </w:div>
    <w:div w:id="81339276">
      <w:bodyDiv w:val="1"/>
      <w:marLeft w:val="0"/>
      <w:marRight w:val="0"/>
      <w:marTop w:val="0"/>
      <w:marBottom w:val="0"/>
      <w:divBdr>
        <w:top w:val="none" w:sz="0" w:space="0" w:color="auto"/>
        <w:left w:val="none" w:sz="0" w:space="0" w:color="auto"/>
        <w:bottom w:val="none" w:sz="0" w:space="0" w:color="auto"/>
        <w:right w:val="none" w:sz="0" w:space="0" w:color="auto"/>
      </w:divBdr>
    </w:div>
    <w:div w:id="163713346">
      <w:bodyDiv w:val="1"/>
      <w:marLeft w:val="0"/>
      <w:marRight w:val="0"/>
      <w:marTop w:val="0"/>
      <w:marBottom w:val="0"/>
      <w:divBdr>
        <w:top w:val="none" w:sz="0" w:space="0" w:color="auto"/>
        <w:left w:val="none" w:sz="0" w:space="0" w:color="auto"/>
        <w:bottom w:val="none" w:sz="0" w:space="0" w:color="auto"/>
        <w:right w:val="none" w:sz="0" w:space="0" w:color="auto"/>
      </w:divBdr>
    </w:div>
    <w:div w:id="404495732">
      <w:bodyDiv w:val="1"/>
      <w:marLeft w:val="0"/>
      <w:marRight w:val="0"/>
      <w:marTop w:val="0"/>
      <w:marBottom w:val="0"/>
      <w:divBdr>
        <w:top w:val="none" w:sz="0" w:space="0" w:color="auto"/>
        <w:left w:val="none" w:sz="0" w:space="0" w:color="auto"/>
        <w:bottom w:val="none" w:sz="0" w:space="0" w:color="auto"/>
        <w:right w:val="none" w:sz="0" w:space="0" w:color="auto"/>
      </w:divBdr>
    </w:div>
    <w:div w:id="794910693">
      <w:bodyDiv w:val="1"/>
      <w:marLeft w:val="0"/>
      <w:marRight w:val="0"/>
      <w:marTop w:val="0"/>
      <w:marBottom w:val="0"/>
      <w:divBdr>
        <w:top w:val="none" w:sz="0" w:space="0" w:color="auto"/>
        <w:left w:val="none" w:sz="0" w:space="0" w:color="auto"/>
        <w:bottom w:val="none" w:sz="0" w:space="0" w:color="auto"/>
        <w:right w:val="none" w:sz="0" w:space="0" w:color="auto"/>
      </w:divBdr>
    </w:div>
    <w:div w:id="808867653">
      <w:bodyDiv w:val="1"/>
      <w:marLeft w:val="0"/>
      <w:marRight w:val="0"/>
      <w:marTop w:val="0"/>
      <w:marBottom w:val="0"/>
      <w:divBdr>
        <w:top w:val="none" w:sz="0" w:space="0" w:color="auto"/>
        <w:left w:val="none" w:sz="0" w:space="0" w:color="auto"/>
        <w:bottom w:val="none" w:sz="0" w:space="0" w:color="auto"/>
        <w:right w:val="none" w:sz="0" w:space="0" w:color="auto"/>
      </w:divBdr>
    </w:div>
    <w:div w:id="929267027">
      <w:bodyDiv w:val="1"/>
      <w:marLeft w:val="0"/>
      <w:marRight w:val="0"/>
      <w:marTop w:val="0"/>
      <w:marBottom w:val="0"/>
      <w:divBdr>
        <w:top w:val="none" w:sz="0" w:space="0" w:color="auto"/>
        <w:left w:val="none" w:sz="0" w:space="0" w:color="auto"/>
        <w:bottom w:val="none" w:sz="0" w:space="0" w:color="auto"/>
        <w:right w:val="none" w:sz="0" w:space="0" w:color="auto"/>
      </w:divBdr>
      <w:divsChild>
        <w:div w:id="854196225">
          <w:marLeft w:val="0"/>
          <w:marRight w:val="0"/>
          <w:marTop w:val="0"/>
          <w:marBottom w:val="0"/>
          <w:divBdr>
            <w:top w:val="none" w:sz="0" w:space="0" w:color="auto"/>
            <w:left w:val="none" w:sz="0" w:space="0" w:color="auto"/>
            <w:bottom w:val="none" w:sz="0" w:space="0" w:color="auto"/>
            <w:right w:val="none" w:sz="0" w:space="0" w:color="auto"/>
          </w:divBdr>
        </w:div>
      </w:divsChild>
    </w:div>
    <w:div w:id="994602190">
      <w:bodyDiv w:val="1"/>
      <w:marLeft w:val="0"/>
      <w:marRight w:val="0"/>
      <w:marTop w:val="0"/>
      <w:marBottom w:val="0"/>
      <w:divBdr>
        <w:top w:val="none" w:sz="0" w:space="0" w:color="auto"/>
        <w:left w:val="none" w:sz="0" w:space="0" w:color="auto"/>
        <w:bottom w:val="none" w:sz="0" w:space="0" w:color="auto"/>
        <w:right w:val="none" w:sz="0" w:space="0" w:color="auto"/>
      </w:divBdr>
    </w:div>
    <w:div w:id="1319725959">
      <w:bodyDiv w:val="1"/>
      <w:marLeft w:val="0"/>
      <w:marRight w:val="0"/>
      <w:marTop w:val="0"/>
      <w:marBottom w:val="0"/>
      <w:divBdr>
        <w:top w:val="none" w:sz="0" w:space="0" w:color="auto"/>
        <w:left w:val="none" w:sz="0" w:space="0" w:color="auto"/>
        <w:bottom w:val="none" w:sz="0" w:space="0" w:color="auto"/>
        <w:right w:val="none" w:sz="0" w:space="0" w:color="auto"/>
      </w:divBdr>
    </w:div>
    <w:div w:id="1333601391">
      <w:bodyDiv w:val="1"/>
      <w:marLeft w:val="0"/>
      <w:marRight w:val="0"/>
      <w:marTop w:val="0"/>
      <w:marBottom w:val="0"/>
      <w:divBdr>
        <w:top w:val="none" w:sz="0" w:space="0" w:color="auto"/>
        <w:left w:val="none" w:sz="0" w:space="0" w:color="auto"/>
        <w:bottom w:val="none" w:sz="0" w:space="0" w:color="auto"/>
        <w:right w:val="none" w:sz="0" w:space="0" w:color="auto"/>
      </w:divBdr>
    </w:div>
    <w:div w:id="1540971450">
      <w:bodyDiv w:val="1"/>
      <w:marLeft w:val="0"/>
      <w:marRight w:val="0"/>
      <w:marTop w:val="0"/>
      <w:marBottom w:val="0"/>
      <w:divBdr>
        <w:top w:val="none" w:sz="0" w:space="0" w:color="auto"/>
        <w:left w:val="none" w:sz="0" w:space="0" w:color="auto"/>
        <w:bottom w:val="none" w:sz="0" w:space="0" w:color="auto"/>
        <w:right w:val="none" w:sz="0" w:space="0" w:color="auto"/>
      </w:divBdr>
    </w:div>
    <w:div w:id="1623875824">
      <w:bodyDiv w:val="1"/>
      <w:marLeft w:val="0"/>
      <w:marRight w:val="0"/>
      <w:marTop w:val="0"/>
      <w:marBottom w:val="0"/>
      <w:divBdr>
        <w:top w:val="none" w:sz="0" w:space="0" w:color="auto"/>
        <w:left w:val="none" w:sz="0" w:space="0" w:color="auto"/>
        <w:bottom w:val="none" w:sz="0" w:space="0" w:color="auto"/>
        <w:right w:val="none" w:sz="0" w:space="0" w:color="auto"/>
      </w:divBdr>
    </w:div>
    <w:div w:id="1687822956">
      <w:bodyDiv w:val="1"/>
      <w:marLeft w:val="0"/>
      <w:marRight w:val="0"/>
      <w:marTop w:val="0"/>
      <w:marBottom w:val="0"/>
      <w:divBdr>
        <w:top w:val="none" w:sz="0" w:space="0" w:color="auto"/>
        <w:left w:val="none" w:sz="0" w:space="0" w:color="auto"/>
        <w:bottom w:val="none" w:sz="0" w:space="0" w:color="auto"/>
        <w:right w:val="none" w:sz="0" w:space="0" w:color="auto"/>
      </w:divBdr>
    </w:div>
    <w:div w:id="1974214000">
      <w:bodyDiv w:val="1"/>
      <w:marLeft w:val="0"/>
      <w:marRight w:val="0"/>
      <w:marTop w:val="0"/>
      <w:marBottom w:val="0"/>
      <w:divBdr>
        <w:top w:val="none" w:sz="0" w:space="0" w:color="auto"/>
        <w:left w:val="none" w:sz="0" w:space="0" w:color="auto"/>
        <w:bottom w:val="none" w:sz="0" w:space="0" w:color="auto"/>
        <w:right w:val="none" w:sz="0" w:space="0" w:color="auto"/>
      </w:divBdr>
    </w:div>
    <w:div w:id="20492541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file:///C:\Users\cummins\Desktop\DACS%2009-23-15\Dialight%20Advanced%20Control%20System%20%20v1.1.docx" TargetMode="External"/><Relationship Id="rId18" Type="http://schemas.openxmlformats.org/officeDocument/2006/relationships/image" Target="media/image2.png"/><Relationship Id="rId26" Type="http://schemas.openxmlformats.org/officeDocument/2006/relationships/image" Target="media/image10.jpeg"/><Relationship Id="rId39" Type="http://schemas.openxmlformats.org/officeDocument/2006/relationships/image" Target="media/image22.png"/><Relationship Id="rId21" Type="http://schemas.openxmlformats.org/officeDocument/2006/relationships/image" Target="media/image5.png"/><Relationship Id="rId34" Type="http://schemas.openxmlformats.org/officeDocument/2006/relationships/image" Target="media/image17.png"/><Relationship Id="rId42" Type="http://schemas.openxmlformats.org/officeDocument/2006/relationships/image" Target="media/image25.png"/><Relationship Id="rId47" Type="http://schemas.openxmlformats.org/officeDocument/2006/relationships/image" Target="media/image30.png"/><Relationship Id="rId50" Type="http://schemas.openxmlformats.org/officeDocument/2006/relationships/image" Target="media/image33.png"/><Relationship Id="rId55" Type="http://schemas.openxmlformats.org/officeDocument/2006/relationships/image" Target="media/image38.pn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file:///C:\Users\cummins\Desktop\DACS%2009-23-15\Dialight%20Advanced%20Control%20System%20%20v1.1.docx" TargetMode="External"/><Relationship Id="rId20" Type="http://schemas.openxmlformats.org/officeDocument/2006/relationships/image" Target="media/image4.jpeg"/><Relationship Id="rId29" Type="http://schemas.openxmlformats.org/officeDocument/2006/relationships/image" Target="media/image13.jpeg"/><Relationship Id="rId41" Type="http://schemas.openxmlformats.org/officeDocument/2006/relationships/image" Target="media/image24.png"/><Relationship Id="rId54" Type="http://schemas.openxmlformats.org/officeDocument/2006/relationships/image" Target="media/image37.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file:///C:\Users\cummins\Desktop\DACS%2009-23-15\Dialight%20Advanced%20Control%20System%20%20v1.1.docx" TargetMode="Externa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image" Target="media/image36.png"/><Relationship Id="rId58"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file:///C:\Users\cummins\Desktop\DACS%2009-23-15\Dialight%20Advanced%20Control%20System%20%20v1.1.docx" TargetMode="External"/><Relationship Id="rId23" Type="http://schemas.openxmlformats.org/officeDocument/2006/relationships/image" Target="media/image7.png"/><Relationship Id="rId28" Type="http://schemas.openxmlformats.org/officeDocument/2006/relationships/image" Target="media/image12.jpeg"/><Relationship Id="rId36" Type="http://schemas.openxmlformats.org/officeDocument/2006/relationships/image" Target="media/image19.png"/><Relationship Id="rId49" Type="http://schemas.openxmlformats.org/officeDocument/2006/relationships/image" Target="media/image32.png"/><Relationship Id="rId57" Type="http://schemas.openxmlformats.org/officeDocument/2006/relationships/header" Target="header1.xml"/><Relationship Id="rId61" Type="http://schemas.openxmlformats.org/officeDocument/2006/relationships/theme" Target="theme/theme1.xml"/><Relationship Id="rId10" Type="http://schemas.openxmlformats.org/officeDocument/2006/relationships/hyperlink" Target="file:///C:\Users\cummins\Desktop\DACS%2009-23-15\Dialight%20Advanced%20Control%20System%20%20v1.1.docx" TargetMode="External"/><Relationship Id="rId19" Type="http://schemas.openxmlformats.org/officeDocument/2006/relationships/image" Target="media/image3.jpeg"/><Relationship Id="rId31" Type="http://schemas.openxmlformats.org/officeDocument/2006/relationships/image" Target="media/image15.jpeg"/><Relationship Id="rId44" Type="http://schemas.openxmlformats.org/officeDocument/2006/relationships/image" Target="media/image27.png"/><Relationship Id="rId52" Type="http://schemas.openxmlformats.org/officeDocument/2006/relationships/image" Target="media/image35.png"/><Relationship Id="rId6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file:///C:\Users\cummins\Desktop\DACS%2009-23-15\Dialight%20Advanced%20Control%20System%20%20v1.1.docx" TargetMode="External"/><Relationship Id="rId14" Type="http://schemas.openxmlformats.org/officeDocument/2006/relationships/hyperlink" Target="file:///C:\Users\cummins\Desktop\DACS%2009-23-15\Dialight%20Advanced%20Control%20System%20%20v1.1.docx" TargetMode="External"/><Relationship Id="rId22" Type="http://schemas.openxmlformats.org/officeDocument/2006/relationships/image" Target="media/image6.jpeg"/><Relationship Id="rId27" Type="http://schemas.openxmlformats.org/officeDocument/2006/relationships/image" Target="media/image11.jpeg"/><Relationship Id="rId30" Type="http://schemas.openxmlformats.org/officeDocument/2006/relationships/image" Target="media/image14.jpeg"/><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image" Target="media/image39.png"/><Relationship Id="rId8" Type="http://schemas.openxmlformats.org/officeDocument/2006/relationships/endnotes" Target="endnotes.xml"/><Relationship Id="rId51" Type="http://schemas.openxmlformats.org/officeDocument/2006/relationships/image" Target="media/image34.png"/><Relationship Id="rId3" Type="http://schemas.openxmlformats.org/officeDocument/2006/relationships/styles" Target="styles.xml"/><Relationship Id="rId12" Type="http://schemas.openxmlformats.org/officeDocument/2006/relationships/hyperlink" Target="file:///C:\Users\cummins\Desktop\DACS%2009-23-15\Dialight%20Advanced%20Control%20System%20%20v1.1.docx" TargetMode="External"/><Relationship Id="rId17" Type="http://schemas.openxmlformats.org/officeDocument/2006/relationships/image" Target="media/image1.png"/><Relationship Id="rId25" Type="http://schemas.openxmlformats.org/officeDocument/2006/relationships/image" Target="media/image9.png"/><Relationship Id="rId33" Type="http://schemas.openxmlformats.org/officeDocument/2006/relationships/hyperlink" Target="http://wiki.universal-devices.com/index.php?title=Main_Page" TargetMode="External"/><Relationship Id="rId38" Type="http://schemas.openxmlformats.org/officeDocument/2006/relationships/image" Target="media/image21.png"/><Relationship Id="rId46" Type="http://schemas.openxmlformats.org/officeDocument/2006/relationships/image" Target="media/image29.png"/><Relationship Id="rId59"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41.wmf"/></Relationships>
</file>

<file path=word/_rels/header1.xml.rels><?xml version="1.0" encoding="UTF-8" standalone="yes"?>
<Relationships xmlns="http://schemas.openxmlformats.org/package/2006/relationships"><Relationship Id="rId1" Type="http://schemas.openxmlformats.org/officeDocument/2006/relationships/image" Target="media/image4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D80A1FC-2027-4243-AAB7-B895C9BE91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142</TotalTime>
  <Pages>44</Pages>
  <Words>5844</Words>
  <Characters>33313</Characters>
  <Application>Microsoft Office Word</Application>
  <DocSecurity>0</DocSecurity>
  <Lines>277</Lines>
  <Paragraphs>78</Paragraphs>
  <ScaleCrop>false</ScaleCrop>
  <HeadingPairs>
    <vt:vector size="2" baseType="variant">
      <vt:variant>
        <vt:lpstr>Title</vt:lpstr>
      </vt:variant>
      <vt:variant>
        <vt:i4>1</vt:i4>
      </vt:variant>
    </vt:vector>
  </HeadingPairs>
  <TitlesOfParts>
    <vt:vector size="1" baseType="lpstr">
      <vt:lpstr/>
    </vt:vector>
  </TitlesOfParts>
  <Company>Dialight Airinet</Company>
  <LinksUpToDate>false</LinksUpToDate>
  <CharactersWithSpaces>39079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Quintana, Cassie</dc:creator>
  <cp:lastModifiedBy>Krasner, Alex</cp:lastModifiedBy>
  <cp:revision>22</cp:revision>
  <cp:lastPrinted>2015-10-01T20:13:00Z</cp:lastPrinted>
  <dcterms:created xsi:type="dcterms:W3CDTF">2015-10-12T18:21:00Z</dcterms:created>
  <dcterms:modified xsi:type="dcterms:W3CDTF">2015-10-12T20:44:00Z</dcterms:modified>
</cp:coreProperties>
</file>